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448" w:rsidRDefault="00E22448">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22448" w:rsidRDefault="00E22448">
      <w:pPr>
        <w:pStyle w:val="ConsPlusNormal"/>
        <w:ind w:firstLine="540"/>
        <w:jc w:val="both"/>
        <w:outlineLvl w:val="0"/>
      </w:pPr>
    </w:p>
    <w:p w:rsidR="00E22448" w:rsidRDefault="00E22448">
      <w:pPr>
        <w:pStyle w:val="ConsPlusTitle"/>
        <w:jc w:val="center"/>
        <w:outlineLvl w:val="0"/>
      </w:pPr>
      <w:r>
        <w:t>АДМИНИСТРАЦИЯ ГОРОДА НИЖНЕГО НОВГОРОДА</w:t>
      </w:r>
    </w:p>
    <w:p w:rsidR="00E22448" w:rsidRDefault="00E22448">
      <w:pPr>
        <w:pStyle w:val="ConsPlusTitle"/>
        <w:jc w:val="center"/>
      </w:pPr>
    </w:p>
    <w:p w:rsidR="00E22448" w:rsidRDefault="00E22448">
      <w:pPr>
        <w:pStyle w:val="ConsPlusTitle"/>
        <w:jc w:val="center"/>
      </w:pPr>
      <w:r>
        <w:t>ПОСТАНОВЛЕНИЕ</w:t>
      </w:r>
    </w:p>
    <w:p w:rsidR="00E22448" w:rsidRDefault="00E22448">
      <w:pPr>
        <w:pStyle w:val="ConsPlusTitle"/>
        <w:jc w:val="center"/>
      </w:pPr>
      <w:r>
        <w:t>от 4 сентября 2014 г. N 3470</w:t>
      </w:r>
    </w:p>
    <w:p w:rsidR="00E22448" w:rsidRDefault="00E22448">
      <w:pPr>
        <w:pStyle w:val="ConsPlusTitle"/>
        <w:jc w:val="center"/>
      </w:pPr>
    </w:p>
    <w:p w:rsidR="00E22448" w:rsidRDefault="00E22448">
      <w:pPr>
        <w:pStyle w:val="ConsPlusTitle"/>
        <w:jc w:val="center"/>
      </w:pPr>
      <w:r>
        <w:t>ОБ УТВЕРЖДЕНИИ ПОЛОЖЕНИЯ О ПОГРЕБЕНИИ И ПОХОРОННОМ ДЕЛЕ</w:t>
      </w:r>
    </w:p>
    <w:p w:rsidR="00E22448" w:rsidRDefault="00E22448">
      <w:pPr>
        <w:pStyle w:val="ConsPlusTitle"/>
        <w:jc w:val="center"/>
      </w:pPr>
      <w:r>
        <w:t>В ГОРОДЕ НИЖНЕМ НОВГОРОДЕ</w:t>
      </w:r>
    </w:p>
    <w:p w:rsidR="00E22448" w:rsidRDefault="00E224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448">
        <w:trPr>
          <w:jc w:val="center"/>
        </w:trPr>
        <w:tc>
          <w:tcPr>
            <w:tcW w:w="9294" w:type="dxa"/>
            <w:tcBorders>
              <w:top w:val="nil"/>
              <w:left w:val="single" w:sz="24" w:space="0" w:color="CED3F1"/>
              <w:bottom w:val="nil"/>
              <w:right w:val="single" w:sz="24" w:space="0" w:color="F4F3F8"/>
            </w:tcBorders>
            <w:shd w:val="clear" w:color="auto" w:fill="F4F3F8"/>
          </w:tcPr>
          <w:p w:rsidR="00E22448" w:rsidRDefault="00E22448">
            <w:pPr>
              <w:pStyle w:val="ConsPlusNormal"/>
              <w:jc w:val="center"/>
            </w:pPr>
            <w:r>
              <w:rPr>
                <w:color w:val="392C69"/>
              </w:rPr>
              <w:t>Список изменяющих документов</w:t>
            </w:r>
          </w:p>
          <w:p w:rsidR="00E22448" w:rsidRDefault="00E22448">
            <w:pPr>
              <w:pStyle w:val="ConsPlusNormal"/>
              <w:jc w:val="center"/>
            </w:pPr>
            <w:r>
              <w:rPr>
                <w:color w:val="392C69"/>
              </w:rPr>
              <w:t xml:space="preserve">(в ред. постановлений администрации г. Н.Новгорода от 06.11.2014 </w:t>
            </w:r>
            <w:hyperlink r:id="rId5" w:history="1">
              <w:r>
                <w:rPr>
                  <w:color w:val="0000FF"/>
                </w:rPr>
                <w:t>N 4580</w:t>
              </w:r>
            </w:hyperlink>
            <w:r>
              <w:rPr>
                <w:color w:val="392C69"/>
              </w:rPr>
              <w:t>,</w:t>
            </w:r>
          </w:p>
          <w:p w:rsidR="00E22448" w:rsidRDefault="00E22448">
            <w:pPr>
              <w:pStyle w:val="ConsPlusNormal"/>
              <w:jc w:val="center"/>
            </w:pPr>
            <w:r>
              <w:rPr>
                <w:color w:val="392C69"/>
              </w:rPr>
              <w:t xml:space="preserve">от 20.02.2015 </w:t>
            </w:r>
            <w:hyperlink r:id="rId6" w:history="1">
              <w:r>
                <w:rPr>
                  <w:color w:val="0000FF"/>
                </w:rPr>
                <w:t>N 260</w:t>
              </w:r>
            </w:hyperlink>
            <w:r>
              <w:rPr>
                <w:color w:val="392C69"/>
              </w:rPr>
              <w:t xml:space="preserve">, от 05.05.2015 </w:t>
            </w:r>
            <w:hyperlink r:id="rId7" w:history="1">
              <w:r>
                <w:rPr>
                  <w:color w:val="0000FF"/>
                </w:rPr>
                <w:t>N 848</w:t>
              </w:r>
            </w:hyperlink>
            <w:r>
              <w:rPr>
                <w:color w:val="392C69"/>
              </w:rPr>
              <w:t xml:space="preserve">, от 20.05.2015 </w:t>
            </w:r>
            <w:hyperlink r:id="rId8" w:history="1">
              <w:r>
                <w:rPr>
                  <w:color w:val="0000FF"/>
                </w:rPr>
                <w:t>N 944</w:t>
              </w:r>
            </w:hyperlink>
            <w:r>
              <w:rPr>
                <w:color w:val="392C69"/>
              </w:rPr>
              <w:t>,</w:t>
            </w:r>
          </w:p>
          <w:p w:rsidR="00E22448" w:rsidRDefault="00E22448">
            <w:pPr>
              <w:pStyle w:val="ConsPlusNormal"/>
              <w:jc w:val="center"/>
            </w:pPr>
            <w:r>
              <w:rPr>
                <w:color w:val="392C69"/>
              </w:rPr>
              <w:t xml:space="preserve">от 22.09.2016 </w:t>
            </w:r>
            <w:hyperlink r:id="rId9" w:history="1">
              <w:r>
                <w:rPr>
                  <w:color w:val="0000FF"/>
                </w:rPr>
                <w:t>N 3111</w:t>
              </w:r>
            </w:hyperlink>
            <w:r>
              <w:rPr>
                <w:color w:val="392C69"/>
              </w:rPr>
              <w:t>)</w:t>
            </w:r>
          </w:p>
        </w:tc>
      </w:tr>
    </w:tbl>
    <w:p w:rsidR="00E22448" w:rsidRDefault="00E22448">
      <w:pPr>
        <w:pStyle w:val="ConsPlusNormal"/>
        <w:ind w:firstLine="540"/>
        <w:jc w:val="both"/>
      </w:pPr>
    </w:p>
    <w:p w:rsidR="00E22448" w:rsidRDefault="00E22448">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12.01.1996 N 8-ФЗ "О погребении и похоронном деле", </w:t>
      </w:r>
      <w:hyperlink r:id="rId12" w:history="1">
        <w:r>
          <w:rPr>
            <w:color w:val="0000FF"/>
          </w:rPr>
          <w:t>Законом</w:t>
        </w:r>
      </w:hyperlink>
      <w:r>
        <w:t xml:space="preserve"> Нижегородской области от 08.08.2008 N 97-З "О погребении и похоронном деле в Нижегородской области", </w:t>
      </w:r>
      <w:hyperlink r:id="rId13" w:history="1">
        <w:r>
          <w:rPr>
            <w:color w:val="0000FF"/>
          </w:rPr>
          <w:t>постановлением</w:t>
        </w:r>
      </w:hyperlink>
      <w:r>
        <w:t xml:space="preserve"> городской Думы города Нижнего Новгорода от 21.10.2009 N 109 "О Положении о погребении и похоронном деле в городе Нижнем Новгороде", на основании </w:t>
      </w:r>
      <w:hyperlink r:id="rId14" w:history="1">
        <w:r>
          <w:rPr>
            <w:color w:val="0000FF"/>
          </w:rPr>
          <w:t>статьи 52.1</w:t>
        </w:r>
      </w:hyperlink>
      <w:r>
        <w:t xml:space="preserve"> Устава города Нижнего Новгорода администрация города Нижнего Новгорода постановляет:</w:t>
      </w:r>
    </w:p>
    <w:p w:rsidR="00E22448" w:rsidRDefault="00E22448">
      <w:pPr>
        <w:pStyle w:val="ConsPlusNormal"/>
        <w:spacing w:before="220"/>
        <w:ind w:firstLine="540"/>
        <w:jc w:val="both"/>
      </w:pPr>
      <w:r>
        <w:t xml:space="preserve">1. Утвердить прилагаемое </w:t>
      </w:r>
      <w:hyperlink w:anchor="P37" w:history="1">
        <w:r>
          <w:rPr>
            <w:color w:val="0000FF"/>
          </w:rPr>
          <w:t>Положение</w:t>
        </w:r>
      </w:hyperlink>
      <w:r>
        <w:t xml:space="preserve"> о погребении и похоронном деле в городе Нижнем Новгороде (далее - Положение).</w:t>
      </w:r>
    </w:p>
    <w:p w:rsidR="00E22448" w:rsidRDefault="00E22448">
      <w:pPr>
        <w:pStyle w:val="ConsPlusNormal"/>
        <w:spacing w:before="220"/>
        <w:ind w:firstLine="540"/>
        <w:jc w:val="both"/>
      </w:pPr>
      <w:r>
        <w:t>2. Департаменту правового обеспечения администрации города Нижнего Новгорода (Филиппова Н.О.) обеспечить размещение постановления на официальном сайте администрации города Нижнего Новгорода в сети Интернет.</w:t>
      </w:r>
    </w:p>
    <w:p w:rsidR="00E22448" w:rsidRDefault="00E22448">
      <w:pPr>
        <w:pStyle w:val="ConsPlusNormal"/>
        <w:spacing w:before="220"/>
        <w:ind w:firstLine="540"/>
        <w:jc w:val="both"/>
      </w:pPr>
      <w:r>
        <w:t>3. Департаменту общественных отношений и информации администрации города Нижнего Новгорода (Раков С.В.) обеспечить опубликование постановления в средствах массовой информации.</w:t>
      </w:r>
    </w:p>
    <w:p w:rsidR="00E22448" w:rsidRDefault="00E22448">
      <w:pPr>
        <w:pStyle w:val="ConsPlusNormal"/>
        <w:spacing w:before="220"/>
        <w:ind w:firstLine="540"/>
        <w:jc w:val="both"/>
      </w:pPr>
      <w:r>
        <w:t>4. Отменить:</w:t>
      </w:r>
    </w:p>
    <w:p w:rsidR="00E22448" w:rsidRDefault="00E22448">
      <w:pPr>
        <w:pStyle w:val="ConsPlusNormal"/>
        <w:spacing w:before="220"/>
        <w:ind w:firstLine="540"/>
        <w:jc w:val="both"/>
      </w:pPr>
      <w:r>
        <w:t xml:space="preserve">4.1. </w:t>
      </w:r>
      <w:hyperlink r:id="rId15" w:history="1">
        <w:r>
          <w:rPr>
            <w:color w:val="0000FF"/>
          </w:rPr>
          <w:t>Постановление</w:t>
        </w:r>
      </w:hyperlink>
      <w:r>
        <w:t xml:space="preserve"> главы администрации города Нижнего Новгорода от 30.03.2005 N 25 "О погребении и похоронном деле в городе Нижнем Новгороде".</w:t>
      </w:r>
    </w:p>
    <w:p w:rsidR="00E22448" w:rsidRDefault="00E22448">
      <w:pPr>
        <w:pStyle w:val="ConsPlusNormal"/>
        <w:spacing w:before="220"/>
        <w:ind w:firstLine="540"/>
        <w:jc w:val="both"/>
      </w:pPr>
      <w:r>
        <w:t xml:space="preserve">4.2. </w:t>
      </w:r>
      <w:hyperlink r:id="rId16" w:history="1">
        <w:r>
          <w:rPr>
            <w:color w:val="0000FF"/>
          </w:rPr>
          <w:t>Постановление</w:t>
        </w:r>
      </w:hyperlink>
      <w:r>
        <w:t xml:space="preserve"> главы администрации города Нижнего Новгорода от 11.11.2005 N 54 "О внесении изменений в постановление главы администрации города Нижнего Новгорода от 30.03.2005 N 25".</w:t>
      </w:r>
    </w:p>
    <w:p w:rsidR="00E22448" w:rsidRDefault="00E22448">
      <w:pPr>
        <w:pStyle w:val="ConsPlusNormal"/>
        <w:spacing w:before="220"/>
        <w:ind w:firstLine="540"/>
        <w:jc w:val="both"/>
      </w:pPr>
      <w:r>
        <w:t xml:space="preserve">4.3. </w:t>
      </w:r>
      <w:hyperlink r:id="rId17" w:history="1">
        <w:r>
          <w:rPr>
            <w:color w:val="0000FF"/>
          </w:rPr>
          <w:t>Постановление</w:t>
        </w:r>
      </w:hyperlink>
      <w:r>
        <w:t xml:space="preserve"> администрации города Нижнего Новгорода от 18.07.2011 N 2911 "О внесении изменений в постановление главы администрации города Нижнего Новгорода от 30.03.2005 N 25".</w:t>
      </w:r>
    </w:p>
    <w:p w:rsidR="00E22448" w:rsidRDefault="00E22448">
      <w:pPr>
        <w:pStyle w:val="ConsPlusNormal"/>
        <w:spacing w:before="220"/>
        <w:ind w:firstLine="540"/>
        <w:jc w:val="both"/>
      </w:pPr>
      <w:r>
        <w:t xml:space="preserve">4.4. </w:t>
      </w:r>
      <w:hyperlink r:id="rId18" w:history="1">
        <w:r>
          <w:rPr>
            <w:color w:val="0000FF"/>
          </w:rPr>
          <w:t>Постановление</w:t>
        </w:r>
      </w:hyperlink>
      <w:r>
        <w:t xml:space="preserve"> администрации города Нижнего Новгорода от 15.07.2013 N 2623 "О внесении изменений в постановление администрации города Нижнего Новгорода от 30.03.2005 N 25".</w:t>
      </w:r>
    </w:p>
    <w:p w:rsidR="00E22448" w:rsidRDefault="00E22448">
      <w:pPr>
        <w:pStyle w:val="ConsPlusNormal"/>
        <w:spacing w:before="220"/>
        <w:ind w:firstLine="540"/>
        <w:jc w:val="both"/>
      </w:pPr>
      <w:r>
        <w:t xml:space="preserve">4.5. </w:t>
      </w:r>
      <w:hyperlink r:id="rId19" w:history="1">
        <w:r>
          <w:rPr>
            <w:color w:val="0000FF"/>
          </w:rPr>
          <w:t>Постановление</w:t>
        </w:r>
      </w:hyperlink>
      <w:r>
        <w:t xml:space="preserve"> администрации города Нижнего Новгорода от 22.10.2013 N 4106 "О внесении изменений в постановление главы администрации города Нижнего Новгорода от 30.03.2005 N 25".</w:t>
      </w:r>
    </w:p>
    <w:p w:rsidR="00E22448" w:rsidRDefault="00E22448">
      <w:pPr>
        <w:pStyle w:val="ConsPlusNormal"/>
        <w:spacing w:before="220"/>
        <w:ind w:firstLine="540"/>
        <w:jc w:val="both"/>
      </w:pPr>
      <w:r>
        <w:lastRenderedPageBreak/>
        <w:t>5. Контроль за исполнением постановления возложить на заместителя главы администрации города Нижнего Новгорода Черткова А.Г.</w:t>
      </w:r>
    </w:p>
    <w:p w:rsidR="00E22448" w:rsidRDefault="00E22448">
      <w:pPr>
        <w:pStyle w:val="ConsPlusNormal"/>
        <w:ind w:firstLine="540"/>
        <w:jc w:val="both"/>
      </w:pPr>
    </w:p>
    <w:p w:rsidR="00E22448" w:rsidRDefault="00E22448">
      <w:pPr>
        <w:pStyle w:val="ConsPlusNormal"/>
        <w:jc w:val="right"/>
      </w:pPr>
      <w:r>
        <w:t>Глава администрации города</w:t>
      </w:r>
    </w:p>
    <w:p w:rsidR="00E22448" w:rsidRDefault="00E22448">
      <w:pPr>
        <w:pStyle w:val="ConsPlusNormal"/>
        <w:jc w:val="right"/>
      </w:pPr>
      <w:r>
        <w:t>О.А.КОНДРАШОВ</w:t>
      </w: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jc w:val="right"/>
        <w:outlineLvl w:val="0"/>
      </w:pPr>
      <w:r>
        <w:t>Утверждено</w:t>
      </w:r>
    </w:p>
    <w:p w:rsidR="00E22448" w:rsidRDefault="00E22448">
      <w:pPr>
        <w:pStyle w:val="ConsPlusNormal"/>
        <w:jc w:val="right"/>
      </w:pPr>
      <w:r>
        <w:t>постановлением</w:t>
      </w:r>
    </w:p>
    <w:p w:rsidR="00E22448" w:rsidRDefault="00E22448">
      <w:pPr>
        <w:pStyle w:val="ConsPlusNormal"/>
        <w:jc w:val="right"/>
      </w:pPr>
      <w:r>
        <w:t>администрации города</w:t>
      </w:r>
    </w:p>
    <w:p w:rsidR="00E22448" w:rsidRDefault="00E22448">
      <w:pPr>
        <w:pStyle w:val="ConsPlusNormal"/>
        <w:jc w:val="right"/>
      </w:pPr>
      <w:r>
        <w:t>от 04.09.2014 N 3470</w:t>
      </w:r>
    </w:p>
    <w:p w:rsidR="00E22448" w:rsidRDefault="00E22448">
      <w:pPr>
        <w:pStyle w:val="ConsPlusNormal"/>
        <w:ind w:firstLine="540"/>
        <w:jc w:val="both"/>
      </w:pPr>
    </w:p>
    <w:p w:rsidR="00E22448" w:rsidRDefault="00E22448">
      <w:pPr>
        <w:pStyle w:val="ConsPlusTitle"/>
        <w:jc w:val="center"/>
      </w:pPr>
      <w:bookmarkStart w:id="1" w:name="P37"/>
      <w:bookmarkEnd w:id="1"/>
      <w:r>
        <w:t>ПОЛОЖЕНИЕ</w:t>
      </w:r>
    </w:p>
    <w:p w:rsidR="00E22448" w:rsidRDefault="00E22448">
      <w:pPr>
        <w:pStyle w:val="ConsPlusTitle"/>
        <w:jc w:val="center"/>
      </w:pPr>
      <w:r>
        <w:t>О ПОГРЕБЕНИИ И ПОХОРОННОМ ДЕЛЕ В ГОРОДЕ НИЖНЕМ НОВГОРОДЕ</w:t>
      </w:r>
    </w:p>
    <w:p w:rsidR="00E22448" w:rsidRDefault="00E224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448">
        <w:trPr>
          <w:jc w:val="center"/>
        </w:trPr>
        <w:tc>
          <w:tcPr>
            <w:tcW w:w="9294" w:type="dxa"/>
            <w:tcBorders>
              <w:top w:val="nil"/>
              <w:left w:val="single" w:sz="24" w:space="0" w:color="CED3F1"/>
              <w:bottom w:val="nil"/>
              <w:right w:val="single" w:sz="24" w:space="0" w:color="F4F3F8"/>
            </w:tcBorders>
            <w:shd w:val="clear" w:color="auto" w:fill="F4F3F8"/>
          </w:tcPr>
          <w:p w:rsidR="00E22448" w:rsidRDefault="00E22448">
            <w:pPr>
              <w:pStyle w:val="ConsPlusNormal"/>
              <w:jc w:val="center"/>
            </w:pPr>
            <w:r>
              <w:rPr>
                <w:color w:val="392C69"/>
              </w:rPr>
              <w:t>Список изменяющих документов</w:t>
            </w:r>
          </w:p>
          <w:p w:rsidR="00E22448" w:rsidRDefault="00E22448">
            <w:pPr>
              <w:pStyle w:val="ConsPlusNormal"/>
              <w:jc w:val="center"/>
            </w:pPr>
            <w:r>
              <w:rPr>
                <w:color w:val="392C69"/>
              </w:rPr>
              <w:t xml:space="preserve">(в ред. постановлений администрации г. Н.Новгорода от 06.11.2014 </w:t>
            </w:r>
            <w:hyperlink r:id="rId20" w:history="1">
              <w:r>
                <w:rPr>
                  <w:color w:val="0000FF"/>
                </w:rPr>
                <w:t>N 4580</w:t>
              </w:r>
            </w:hyperlink>
            <w:r>
              <w:rPr>
                <w:color w:val="392C69"/>
              </w:rPr>
              <w:t>,</w:t>
            </w:r>
          </w:p>
          <w:p w:rsidR="00E22448" w:rsidRDefault="00E22448">
            <w:pPr>
              <w:pStyle w:val="ConsPlusNormal"/>
              <w:jc w:val="center"/>
            </w:pPr>
            <w:r>
              <w:rPr>
                <w:color w:val="392C69"/>
              </w:rPr>
              <w:t xml:space="preserve">от 20.02.2015 </w:t>
            </w:r>
            <w:hyperlink r:id="rId21" w:history="1">
              <w:r>
                <w:rPr>
                  <w:color w:val="0000FF"/>
                </w:rPr>
                <w:t>N 260</w:t>
              </w:r>
            </w:hyperlink>
            <w:r>
              <w:rPr>
                <w:color w:val="392C69"/>
              </w:rPr>
              <w:t xml:space="preserve">, от 05.05.2015 </w:t>
            </w:r>
            <w:hyperlink r:id="rId22" w:history="1">
              <w:r>
                <w:rPr>
                  <w:color w:val="0000FF"/>
                </w:rPr>
                <w:t>N 848</w:t>
              </w:r>
            </w:hyperlink>
            <w:r>
              <w:rPr>
                <w:color w:val="392C69"/>
              </w:rPr>
              <w:t xml:space="preserve">, от 20.05.2015 </w:t>
            </w:r>
            <w:hyperlink r:id="rId23" w:history="1">
              <w:r>
                <w:rPr>
                  <w:color w:val="0000FF"/>
                </w:rPr>
                <w:t>N 944</w:t>
              </w:r>
            </w:hyperlink>
            <w:r>
              <w:rPr>
                <w:color w:val="392C69"/>
              </w:rPr>
              <w:t>,</w:t>
            </w:r>
          </w:p>
          <w:p w:rsidR="00E22448" w:rsidRDefault="00E22448">
            <w:pPr>
              <w:pStyle w:val="ConsPlusNormal"/>
              <w:jc w:val="center"/>
            </w:pPr>
            <w:r>
              <w:rPr>
                <w:color w:val="392C69"/>
              </w:rPr>
              <w:t xml:space="preserve">от 22.09.2016 </w:t>
            </w:r>
            <w:hyperlink r:id="rId24" w:history="1">
              <w:r>
                <w:rPr>
                  <w:color w:val="0000FF"/>
                </w:rPr>
                <w:t>N 3111</w:t>
              </w:r>
            </w:hyperlink>
            <w:r>
              <w:rPr>
                <w:color w:val="392C69"/>
              </w:rPr>
              <w:t>)</w:t>
            </w:r>
          </w:p>
        </w:tc>
      </w:tr>
    </w:tbl>
    <w:p w:rsidR="00E22448" w:rsidRDefault="00E22448">
      <w:pPr>
        <w:pStyle w:val="ConsPlusNormal"/>
        <w:ind w:firstLine="540"/>
        <w:jc w:val="both"/>
      </w:pPr>
    </w:p>
    <w:p w:rsidR="00E22448" w:rsidRDefault="00E22448">
      <w:pPr>
        <w:pStyle w:val="ConsPlusNormal"/>
        <w:jc w:val="center"/>
        <w:outlineLvl w:val="1"/>
      </w:pPr>
      <w:r>
        <w:t>1. Общие положения</w:t>
      </w:r>
    </w:p>
    <w:p w:rsidR="00E22448" w:rsidRDefault="00E22448">
      <w:pPr>
        <w:pStyle w:val="ConsPlusNormal"/>
        <w:ind w:firstLine="540"/>
        <w:jc w:val="both"/>
      </w:pPr>
    </w:p>
    <w:p w:rsidR="00E22448" w:rsidRDefault="00E22448">
      <w:pPr>
        <w:pStyle w:val="ConsPlusNormal"/>
        <w:ind w:firstLine="540"/>
        <w:jc w:val="both"/>
      </w:pPr>
      <w:r>
        <w:t>1.1. Настоящее Положение регулирует вопросы организации похоронного дела в городе Нижнем Новгороде, работы и содержания муниципальных кладбищ города Нижнего Новгорода, организации семейных захоронений на муниципальных кладбищах города Нижнего Новгорода, создания и деятельности городского попечительского совета по вопросам похоронного дела.</w:t>
      </w:r>
    </w:p>
    <w:p w:rsidR="00E22448" w:rsidRDefault="00E22448">
      <w:pPr>
        <w:pStyle w:val="ConsPlusNormal"/>
        <w:spacing w:before="220"/>
        <w:ind w:firstLine="540"/>
        <w:jc w:val="both"/>
      </w:pPr>
      <w:r>
        <w:t xml:space="preserve">1.2. Положение разработано в соответствии с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6" w:history="1">
        <w:r>
          <w:rPr>
            <w:color w:val="0000FF"/>
          </w:rPr>
          <w:t>законом</w:t>
        </w:r>
      </w:hyperlink>
      <w:r>
        <w:t xml:space="preserve"> от 12.01.1996 N 8-ФЗ "О погребении и похоронном деле", </w:t>
      </w:r>
      <w:hyperlink r:id="rId27" w:history="1">
        <w:r>
          <w:rPr>
            <w:color w:val="0000FF"/>
          </w:rPr>
          <w:t>Законом</w:t>
        </w:r>
      </w:hyperlink>
      <w:r>
        <w:t xml:space="preserve"> Нижегородской области от 08.08.2008 N 97-З "О погребении и похоронном деле в Нижегородской области", Санитарными </w:t>
      </w:r>
      <w:hyperlink r:id="rId28" w:history="1">
        <w:r>
          <w:rPr>
            <w:color w:val="0000FF"/>
          </w:rPr>
          <w:t>правилами</w:t>
        </w:r>
      </w:hyperlink>
      <w:r>
        <w:t xml:space="preserve"> и нормами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N 84, </w:t>
      </w:r>
      <w:hyperlink r:id="rId29" w:history="1">
        <w:r>
          <w:rPr>
            <w:color w:val="0000FF"/>
          </w:rPr>
          <w:t>Уставом</w:t>
        </w:r>
      </w:hyperlink>
      <w:r>
        <w:t xml:space="preserve"> города Нижнего Новгорода, </w:t>
      </w:r>
      <w:hyperlink r:id="rId30" w:history="1">
        <w:r>
          <w:rPr>
            <w:color w:val="0000FF"/>
          </w:rPr>
          <w:t>Положением</w:t>
        </w:r>
      </w:hyperlink>
      <w:r>
        <w:t xml:space="preserve"> о погребении и похоронном деле в городе Нижнем Новгороде, принятым постановлением городской Думы города Нижнего Новгорода от 21.10.2009 N 109, и регулирует отношения в сфере погребения и похоронного дела на территории города Нижнего Новгорода, а также на территории кладбищ, находящихся в собственности муниципального образования город Нижний Новгород.</w:t>
      </w:r>
    </w:p>
    <w:p w:rsidR="00E22448" w:rsidRDefault="00E22448">
      <w:pPr>
        <w:pStyle w:val="ConsPlusNormal"/>
        <w:spacing w:before="220"/>
        <w:ind w:firstLine="540"/>
        <w:jc w:val="both"/>
      </w:pPr>
      <w:r>
        <w:t xml:space="preserve">1.3. Правоотношения по погребению и похоронному делу в городе Нижнем Новгороде осуществляются в соответствии с </w:t>
      </w:r>
      <w:hyperlink r:id="rId31" w:history="1">
        <w:r>
          <w:rPr>
            <w:color w:val="0000FF"/>
          </w:rPr>
          <w:t>Конституцией</w:t>
        </w:r>
      </w:hyperlink>
      <w:r>
        <w:t xml:space="preserve"> Российской Федерации, федеральными законами, нормативными правовыми актами Российской Федерации, Нижегородской области, муниципальными правовыми актами городской Думы города Нижнего Новгорода, настоящим Положением и муниципальными правовыми актами администрации города Нижнего Новгорода.</w:t>
      </w:r>
    </w:p>
    <w:p w:rsidR="00E22448" w:rsidRDefault="00E22448">
      <w:pPr>
        <w:pStyle w:val="ConsPlusNormal"/>
        <w:ind w:firstLine="540"/>
        <w:jc w:val="both"/>
      </w:pPr>
    </w:p>
    <w:p w:rsidR="00E22448" w:rsidRDefault="00E22448">
      <w:pPr>
        <w:pStyle w:val="ConsPlusNormal"/>
        <w:jc w:val="center"/>
        <w:outlineLvl w:val="1"/>
      </w:pPr>
      <w:r>
        <w:t>2. Организация похоронного дела в городе Нижнем Новгороде</w:t>
      </w:r>
    </w:p>
    <w:p w:rsidR="00E22448" w:rsidRDefault="00E22448">
      <w:pPr>
        <w:pStyle w:val="ConsPlusNormal"/>
        <w:ind w:firstLine="540"/>
        <w:jc w:val="both"/>
      </w:pPr>
    </w:p>
    <w:p w:rsidR="00E22448" w:rsidRDefault="00E22448">
      <w:pPr>
        <w:pStyle w:val="ConsPlusNormal"/>
        <w:ind w:firstLine="540"/>
        <w:jc w:val="both"/>
      </w:pPr>
      <w:r>
        <w:t xml:space="preserve">2.1. Реализацию полномочий администрации города Нижнего Новгорода в сфере погребения и похоронного дела осуществляет муниципальное казенное учреждение "Управление </w:t>
      </w:r>
      <w:r>
        <w:lastRenderedPageBreak/>
        <w:t>муниципальных кладбищ города Нижнего Новгорода", которое:</w:t>
      </w:r>
    </w:p>
    <w:p w:rsidR="00E22448" w:rsidRDefault="00E22448">
      <w:pPr>
        <w:pStyle w:val="ConsPlusNormal"/>
        <w:spacing w:before="220"/>
        <w:ind w:firstLine="540"/>
        <w:jc w:val="both"/>
      </w:pPr>
      <w:r>
        <w:t>организует создание на территории муниципальных кладбищ кварталов (участков) семейных (родовых) захоронений, воинских участков, участков для захоронения урн с прахом, вероисповедальных участков, участков для захоронения умерших, личность которых не установлена, и умерших, не имеющих лиц, взявших на себя обязанность осуществить погребение, и участков, отведенных для захоронения патолого-анатомических и операционных отходов;</w:t>
      </w:r>
    </w:p>
    <w:p w:rsidR="00E22448" w:rsidRDefault="00E22448">
      <w:pPr>
        <w:pStyle w:val="ConsPlusNormal"/>
        <w:jc w:val="both"/>
      </w:pPr>
      <w:r>
        <w:t xml:space="preserve">(в ред. </w:t>
      </w:r>
      <w:hyperlink r:id="rId32"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осуществляет регистрацию, перерегистрацию захоронений и эксгумаций, произведенных на территории муниципальных кладбищ;</w:t>
      </w:r>
    </w:p>
    <w:p w:rsidR="00E22448" w:rsidRDefault="00E22448">
      <w:pPr>
        <w:pStyle w:val="ConsPlusNormal"/>
        <w:spacing w:before="220"/>
        <w:ind w:firstLine="540"/>
        <w:jc w:val="both"/>
      </w:pPr>
      <w:r>
        <w:t>осуществляет выдачу решений о выделении мест для захоронений, выдачу разрешений на захоронения, разрешений на перезахоронения;</w:t>
      </w:r>
    </w:p>
    <w:p w:rsidR="00E22448" w:rsidRDefault="00E22448">
      <w:pPr>
        <w:pStyle w:val="ConsPlusNormal"/>
        <w:spacing w:before="220"/>
        <w:ind w:firstLine="540"/>
        <w:jc w:val="both"/>
      </w:pPr>
      <w:r>
        <w:t>осуществляет закупки товаров, работ и услуг для проведения отдельных видов работ по содержанию и благоустройству муниципальных кладбищ в соответствии с законодательством о контрактной системе в сфере закупок;</w:t>
      </w:r>
    </w:p>
    <w:p w:rsidR="00E22448" w:rsidRDefault="00E22448">
      <w:pPr>
        <w:pStyle w:val="ConsPlusNormal"/>
        <w:spacing w:before="220"/>
        <w:ind w:firstLine="540"/>
        <w:jc w:val="both"/>
      </w:pPr>
      <w:r>
        <w:t>обеспечивает соблюдение гражданами и юридическими лицами требований к порядку захоронений, установке, демонтажу и содержанию надмогильных сооружений, содержанию мест для захоронений;</w:t>
      </w:r>
    </w:p>
    <w:p w:rsidR="00E22448" w:rsidRDefault="00E22448">
      <w:pPr>
        <w:pStyle w:val="ConsPlusNormal"/>
        <w:jc w:val="both"/>
      </w:pPr>
      <w:r>
        <w:t xml:space="preserve">(в ред. </w:t>
      </w:r>
      <w:hyperlink r:id="rId33"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осуществляет оформление и выдачу удостоверений о захоронениях;</w:t>
      </w:r>
    </w:p>
    <w:p w:rsidR="00E22448" w:rsidRDefault="00E22448">
      <w:pPr>
        <w:pStyle w:val="ConsPlusNormal"/>
        <w:spacing w:before="220"/>
        <w:ind w:firstLine="540"/>
        <w:jc w:val="both"/>
      </w:pPr>
      <w:r>
        <w:t>обозначает и регистрирует обнаруженные старые военные и ранее неизвестные захоронения погибших в боевых действиях, проходивших на территории Российской Федерации, а также захоронения жертв массовых репрессий, а в необходимых случаях организует перезахоронение останков погибших;</w:t>
      </w:r>
    </w:p>
    <w:p w:rsidR="00E22448" w:rsidRDefault="00E22448">
      <w:pPr>
        <w:pStyle w:val="ConsPlusNormal"/>
        <w:spacing w:before="220"/>
        <w:ind w:firstLine="540"/>
        <w:jc w:val="both"/>
      </w:pPr>
      <w:r>
        <w:t>выступает муниципальным заказчиком на выполнение работ по проектированию, устройству (строительству) новых, реконструкции, расширению, капитальному ремонту, ремонту и содержанию существующих муниципальных кладбищ города Нижнего Новгорода, а также по проектированию и строительству сооружений на существующих муниципальных кладбищах города Нижнего Новгорода.</w:t>
      </w:r>
    </w:p>
    <w:p w:rsidR="00E22448" w:rsidRDefault="00E22448">
      <w:pPr>
        <w:pStyle w:val="ConsPlusNormal"/>
        <w:jc w:val="both"/>
      </w:pPr>
      <w:r>
        <w:t xml:space="preserve">(в ред. </w:t>
      </w:r>
      <w:hyperlink r:id="rId34" w:history="1">
        <w:r>
          <w:rPr>
            <w:color w:val="0000FF"/>
          </w:rPr>
          <w:t>постановления</w:t>
        </w:r>
      </w:hyperlink>
      <w:r>
        <w:t xml:space="preserve"> администрации г. Н.Новгорода от 22.09.2016 N 3111)</w:t>
      </w:r>
    </w:p>
    <w:p w:rsidR="00E22448" w:rsidRDefault="00E22448">
      <w:pPr>
        <w:pStyle w:val="ConsPlusNormal"/>
        <w:spacing w:before="220"/>
        <w:ind w:firstLine="540"/>
        <w:jc w:val="both"/>
      </w:pPr>
      <w:r>
        <w:t>2.2. Обязанность по осуществлению погребения умерших в соответствии с федеральным законодательством возлагается на специализированную службу по вопросам похоронного дела, созданную администрацией города Нижнего Новгорода - муниципальное предприятие города Нижнего Новгорода "Комбинат ритуальных услуг населению" (далее - специализированная служба по вопросам похоронного дела).</w:t>
      </w:r>
    </w:p>
    <w:p w:rsidR="00E22448" w:rsidRDefault="00E22448">
      <w:pPr>
        <w:pStyle w:val="ConsPlusNormal"/>
        <w:spacing w:before="220"/>
        <w:ind w:firstLine="540"/>
        <w:jc w:val="both"/>
      </w:pPr>
      <w:r>
        <w:t>Специализированная служба по вопросам похоронного дела:</w:t>
      </w:r>
    </w:p>
    <w:p w:rsidR="00E22448" w:rsidRDefault="00E22448">
      <w:pPr>
        <w:pStyle w:val="ConsPlusNormal"/>
        <w:spacing w:before="220"/>
        <w:ind w:firstLine="540"/>
        <w:jc w:val="both"/>
      </w:pPr>
      <w:r>
        <w:t>предоставляет услуги, предусмотренные гарантированным перечнем услуг по погребению;</w:t>
      </w:r>
    </w:p>
    <w:p w:rsidR="00E22448" w:rsidRDefault="00E22448">
      <w:pPr>
        <w:pStyle w:val="ConsPlusNormal"/>
        <w:spacing w:before="220"/>
        <w:ind w:firstLine="540"/>
        <w:jc w:val="both"/>
      </w:pPr>
      <w:r>
        <w:t>осуществляет погребение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E22448" w:rsidRDefault="00E22448">
      <w:pPr>
        <w:pStyle w:val="ConsPlusNormal"/>
        <w:spacing w:before="220"/>
        <w:ind w:firstLine="540"/>
        <w:jc w:val="both"/>
      </w:pPr>
      <w:r>
        <w:t>оказывает гарантированный перечень услуг по погребению по стоимости, устанавливаемой правовым актом администрации города Нижнего Новгорода;</w:t>
      </w:r>
    </w:p>
    <w:p w:rsidR="00E22448" w:rsidRDefault="00E22448">
      <w:pPr>
        <w:pStyle w:val="ConsPlusNormal"/>
        <w:spacing w:before="220"/>
        <w:ind w:firstLine="540"/>
        <w:jc w:val="both"/>
      </w:pPr>
      <w:r>
        <w:lastRenderedPageBreak/>
        <w:t>вправе предоставлять гражданам за плату ритуальные услуги сверх гарантированного перечня услуг по погребению.</w:t>
      </w:r>
    </w:p>
    <w:p w:rsidR="00E22448" w:rsidRDefault="00E22448">
      <w:pPr>
        <w:pStyle w:val="ConsPlusNormal"/>
        <w:spacing w:before="220"/>
        <w:ind w:firstLine="540"/>
        <w:jc w:val="both"/>
      </w:pPr>
      <w:r>
        <w:t>2.3. Организация погребения умерших на безвозмездной основе производится специализированной службой по вопросам похоронного дела в пределах гарантированного перечня услуг по погребению с возмещением ей затрат в размерах и порядке, установленных законодательством Российской Федерации и Нижегородской области.</w:t>
      </w:r>
    </w:p>
    <w:p w:rsidR="00E22448" w:rsidRDefault="00E22448">
      <w:pPr>
        <w:pStyle w:val="ConsPlusNormal"/>
        <w:spacing w:before="220"/>
        <w:ind w:firstLine="540"/>
        <w:jc w:val="both"/>
      </w:pPr>
      <w:r>
        <w:t>Предоставление услуг по погребению, а также предоставление на безвозмездной основе гарантированного перечня услуг по погребению может осуществляться и иными лицами, оказывающими услуги по погребению.</w:t>
      </w:r>
    </w:p>
    <w:p w:rsidR="00E22448" w:rsidRDefault="00E22448">
      <w:pPr>
        <w:pStyle w:val="ConsPlusNormal"/>
        <w:spacing w:before="220"/>
        <w:ind w:firstLine="540"/>
        <w:jc w:val="both"/>
      </w:pPr>
      <w:r>
        <w:t>2.4. Специализированная служба по вопросам похоронного дела обязана обеспечить круглосуточный режим работы справочно-информационной службы.</w:t>
      </w:r>
    </w:p>
    <w:p w:rsidR="00E22448" w:rsidRDefault="00E22448">
      <w:pPr>
        <w:pStyle w:val="ConsPlusNormal"/>
        <w:spacing w:before="220"/>
        <w:ind w:firstLine="540"/>
        <w:jc w:val="both"/>
      </w:pPr>
      <w:r>
        <w:t>2.5. Специализированная служба по вопросам похоронного дела при осуществлении деятельности вправе именоваться как "Городская ритуальная служба".</w:t>
      </w:r>
    </w:p>
    <w:p w:rsidR="00E22448" w:rsidRDefault="00E22448">
      <w:pPr>
        <w:pStyle w:val="ConsPlusNormal"/>
        <w:spacing w:before="220"/>
        <w:ind w:firstLine="540"/>
        <w:jc w:val="both"/>
      </w:pPr>
      <w:r>
        <w:t>2.6. Право на оказание услуг в области погребения и похоронного дела имеют юридические лица и индивидуальные предприниматели (далее - хозяйствующие субъекты).</w:t>
      </w:r>
    </w:p>
    <w:p w:rsidR="00E22448" w:rsidRDefault="00E22448">
      <w:pPr>
        <w:pStyle w:val="ConsPlusNormal"/>
        <w:spacing w:before="220"/>
        <w:ind w:firstLine="540"/>
        <w:jc w:val="both"/>
      </w:pPr>
      <w:r>
        <w:t xml:space="preserve">2.7. Специализированная служба по вопросам похоронного дела и хозяйствующие субъекты при оказании услуг в области погребения и похоронного дела обязаны довести до сведения потребителя необходимую информацию в соответствии с </w:t>
      </w:r>
      <w:hyperlink r:id="rId35" w:history="1">
        <w:r>
          <w:rPr>
            <w:color w:val="0000FF"/>
          </w:rPr>
          <w:t>Законом</w:t>
        </w:r>
      </w:hyperlink>
      <w:r>
        <w:t xml:space="preserve"> Российской Федерации от 07.02.1992 N 2300-1 "О защите прав потребителей", в том числе:</w:t>
      </w:r>
    </w:p>
    <w:p w:rsidR="00E22448" w:rsidRDefault="00E22448">
      <w:pPr>
        <w:pStyle w:val="ConsPlusNormal"/>
        <w:spacing w:before="220"/>
        <w:ind w:firstLine="540"/>
        <w:jc w:val="both"/>
      </w:pPr>
      <w:r>
        <w:t>наименование юридического лица или индивидуального предпринимателя с информацией о режиме его работы;</w:t>
      </w:r>
    </w:p>
    <w:p w:rsidR="00E22448" w:rsidRDefault="00E22448">
      <w:pPr>
        <w:pStyle w:val="ConsPlusNormal"/>
        <w:spacing w:before="220"/>
        <w:ind w:firstLine="540"/>
        <w:jc w:val="both"/>
      </w:pPr>
      <w:r>
        <w:t>гарантированный перечень услуг по погребению;</w:t>
      </w:r>
    </w:p>
    <w:p w:rsidR="00E22448" w:rsidRDefault="00E22448">
      <w:pPr>
        <w:pStyle w:val="ConsPlusNormal"/>
        <w:spacing w:before="220"/>
        <w:ind w:firstLine="540"/>
        <w:jc w:val="both"/>
      </w:pPr>
      <w:r>
        <w:t>прейскурант цен на ритуальные услуги;</w:t>
      </w:r>
    </w:p>
    <w:p w:rsidR="00E22448" w:rsidRDefault="00E22448">
      <w:pPr>
        <w:pStyle w:val="ConsPlusNormal"/>
        <w:spacing w:before="220"/>
        <w:ind w:firstLine="540"/>
        <w:jc w:val="both"/>
      </w:pPr>
      <w:r>
        <w:t>порядок предоставления гарантированного перечня услуг по погребению на безвозмездной основе;</w:t>
      </w:r>
    </w:p>
    <w:p w:rsidR="00E22448" w:rsidRDefault="00E22448">
      <w:pPr>
        <w:pStyle w:val="ConsPlusNormal"/>
        <w:spacing w:before="220"/>
        <w:ind w:firstLine="540"/>
        <w:jc w:val="both"/>
      </w:pPr>
      <w:r>
        <w:t>правила работы муниципальных кладбищ и порядок их содержания.</w:t>
      </w:r>
    </w:p>
    <w:p w:rsidR="00E22448" w:rsidRDefault="00E22448">
      <w:pPr>
        <w:pStyle w:val="ConsPlusNormal"/>
        <w:spacing w:before="220"/>
        <w:ind w:firstLine="540"/>
        <w:jc w:val="both"/>
      </w:pPr>
      <w:r>
        <w:t>2.8. Специализированная служба по вопросам похоронного дела и хозяйствующие субъекты при оказании услуг в области погребения и похоронного дела должны соблюдать законодательство о защите прав потребителей, санитарные нормы и правила, а также правила осуществления деятельности в области похоронного дела, установленные нормативными правовыми актами органов государственной власти Российской Федерации, Нижегородской области, органами местного самоуправления города Нижнего Новгорода.</w:t>
      </w:r>
    </w:p>
    <w:p w:rsidR="00E22448" w:rsidRDefault="00E22448">
      <w:pPr>
        <w:pStyle w:val="ConsPlusNormal"/>
        <w:ind w:firstLine="540"/>
        <w:jc w:val="both"/>
      </w:pPr>
    </w:p>
    <w:p w:rsidR="00E22448" w:rsidRDefault="00E22448">
      <w:pPr>
        <w:pStyle w:val="ConsPlusNormal"/>
        <w:jc w:val="center"/>
        <w:outlineLvl w:val="1"/>
      </w:pPr>
      <w:r>
        <w:t>3. Основные виды услуг в области</w:t>
      </w:r>
    </w:p>
    <w:p w:rsidR="00E22448" w:rsidRDefault="00E22448">
      <w:pPr>
        <w:pStyle w:val="ConsPlusNormal"/>
        <w:jc w:val="center"/>
      </w:pPr>
      <w:r>
        <w:t>погребения и похоронного дела</w:t>
      </w:r>
    </w:p>
    <w:p w:rsidR="00E22448" w:rsidRDefault="00E22448">
      <w:pPr>
        <w:pStyle w:val="ConsPlusNormal"/>
        <w:ind w:firstLine="540"/>
        <w:jc w:val="both"/>
      </w:pPr>
    </w:p>
    <w:p w:rsidR="00E22448" w:rsidRDefault="00E22448">
      <w:pPr>
        <w:pStyle w:val="ConsPlusNormal"/>
        <w:ind w:firstLine="540"/>
        <w:jc w:val="both"/>
      </w:pPr>
      <w:r>
        <w:t>3.1. К основным видам услуг в области погребения и похоронного дела относятся агентские услуги, подготовка тела умершего к погребению, транспортировка тела умершего, погребение.</w:t>
      </w:r>
    </w:p>
    <w:p w:rsidR="00E22448" w:rsidRDefault="00E22448">
      <w:pPr>
        <w:pStyle w:val="ConsPlusNormal"/>
        <w:spacing w:before="220"/>
        <w:ind w:firstLine="540"/>
        <w:jc w:val="both"/>
      </w:pPr>
      <w:r>
        <w:t>3.2. Агентские услуги оказываются приемщиком заказа (агентом) на оказание ритуальных услуг.</w:t>
      </w:r>
    </w:p>
    <w:p w:rsidR="00E22448" w:rsidRDefault="00E22448">
      <w:pPr>
        <w:pStyle w:val="ConsPlusNormal"/>
        <w:spacing w:before="220"/>
        <w:ind w:firstLine="540"/>
        <w:jc w:val="both"/>
      </w:pPr>
      <w:r>
        <w:t>3.3. Агентские услуги включают в себя:</w:t>
      </w:r>
    </w:p>
    <w:p w:rsidR="00E22448" w:rsidRDefault="00E22448">
      <w:pPr>
        <w:pStyle w:val="ConsPlusNormal"/>
        <w:spacing w:before="220"/>
        <w:ind w:firstLine="540"/>
        <w:jc w:val="both"/>
      </w:pPr>
      <w:r>
        <w:lastRenderedPageBreak/>
        <w:t>3.3.1. Консультативную помощь лицу, взявшему на себя обязанность по осуществлению погребения умершего:</w:t>
      </w:r>
    </w:p>
    <w:p w:rsidR="00E22448" w:rsidRDefault="00E22448">
      <w:pPr>
        <w:pStyle w:val="ConsPlusNormal"/>
        <w:spacing w:before="220"/>
        <w:ind w:firstLine="540"/>
        <w:jc w:val="both"/>
      </w:pPr>
      <w:r>
        <w:t>по получению документов, необходимых для организации похорон;</w:t>
      </w:r>
    </w:p>
    <w:p w:rsidR="00E22448" w:rsidRDefault="00E22448">
      <w:pPr>
        <w:pStyle w:val="ConsPlusNormal"/>
        <w:spacing w:before="220"/>
        <w:ind w:firstLine="540"/>
        <w:jc w:val="both"/>
      </w:pPr>
      <w:r>
        <w:t>по организации церемонии проводов умершего с учетом национальных традиций и религиозных обрядов;</w:t>
      </w:r>
    </w:p>
    <w:p w:rsidR="00E22448" w:rsidRDefault="00E22448">
      <w:pPr>
        <w:pStyle w:val="ConsPlusNormal"/>
        <w:spacing w:before="220"/>
        <w:ind w:firstLine="540"/>
        <w:jc w:val="both"/>
      </w:pPr>
      <w:r>
        <w:t>в определении вида погребения (предания тела земле или огню);</w:t>
      </w:r>
    </w:p>
    <w:p w:rsidR="00E22448" w:rsidRDefault="00E22448">
      <w:pPr>
        <w:pStyle w:val="ConsPlusNormal"/>
        <w:spacing w:before="220"/>
        <w:ind w:firstLine="540"/>
        <w:jc w:val="both"/>
      </w:pPr>
      <w:r>
        <w:t>в выборе места погребения;</w:t>
      </w:r>
    </w:p>
    <w:p w:rsidR="00E22448" w:rsidRDefault="00E22448">
      <w:pPr>
        <w:pStyle w:val="ConsPlusNormal"/>
        <w:spacing w:before="220"/>
        <w:ind w:firstLine="540"/>
        <w:jc w:val="both"/>
      </w:pPr>
      <w:r>
        <w:t>в определении комплекса мероприятий, обеспечивающих сохранение тела на срок, установленный законодательством;</w:t>
      </w:r>
    </w:p>
    <w:p w:rsidR="00E22448" w:rsidRDefault="00E22448">
      <w:pPr>
        <w:pStyle w:val="ConsPlusNormal"/>
        <w:spacing w:before="220"/>
        <w:ind w:firstLine="540"/>
        <w:jc w:val="both"/>
      </w:pPr>
      <w:r>
        <w:t>в выборе необходимого набора косметических и реставрационных работ с телом;</w:t>
      </w:r>
    </w:p>
    <w:p w:rsidR="00E22448" w:rsidRDefault="00E22448">
      <w:pPr>
        <w:pStyle w:val="ConsPlusNormal"/>
        <w:spacing w:before="220"/>
        <w:ind w:firstLine="540"/>
        <w:jc w:val="both"/>
      </w:pPr>
      <w:r>
        <w:t>в подборе предметов ритуала;</w:t>
      </w:r>
    </w:p>
    <w:p w:rsidR="00E22448" w:rsidRDefault="00E22448">
      <w:pPr>
        <w:pStyle w:val="ConsPlusNormal"/>
        <w:spacing w:before="220"/>
        <w:ind w:firstLine="540"/>
        <w:jc w:val="both"/>
      </w:pPr>
      <w:r>
        <w:t>по иным видам ритуальных услуг;</w:t>
      </w:r>
    </w:p>
    <w:p w:rsidR="00E22448" w:rsidRDefault="00E22448">
      <w:pPr>
        <w:pStyle w:val="ConsPlusNormal"/>
        <w:spacing w:before="220"/>
        <w:ind w:firstLine="540"/>
        <w:jc w:val="both"/>
      </w:pPr>
      <w:r>
        <w:t>по льготам в сфере похоронного дела, предусмотренным для отдельных категорий граждан в соответствии с действующим законодательством;</w:t>
      </w:r>
    </w:p>
    <w:p w:rsidR="00E22448" w:rsidRDefault="00E22448">
      <w:pPr>
        <w:pStyle w:val="ConsPlusNormal"/>
        <w:spacing w:before="220"/>
        <w:ind w:firstLine="540"/>
        <w:jc w:val="both"/>
      </w:pPr>
      <w:r>
        <w:t>по порядку проведения и оформления захоронения на безвозмездной основе;</w:t>
      </w:r>
    </w:p>
    <w:p w:rsidR="00E22448" w:rsidRDefault="00E22448">
      <w:pPr>
        <w:pStyle w:val="ConsPlusNormal"/>
        <w:spacing w:before="220"/>
        <w:ind w:firstLine="540"/>
        <w:jc w:val="both"/>
      </w:pPr>
      <w:r>
        <w:t>по правилам работы кладбищ города Нижнего Новгорода;</w:t>
      </w:r>
    </w:p>
    <w:p w:rsidR="00E22448" w:rsidRDefault="00E22448">
      <w:pPr>
        <w:pStyle w:val="ConsPlusNormal"/>
        <w:spacing w:before="220"/>
        <w:ind w:firstLine="540"/>
        <w:jc w:val="both"/>
      </w:pPr>
      <w:r>
        <w:t>по оформлению прижизненного договора на оказание ритуальных услуг;</w:t>
      </w:r>
    </w:p>
    <w:p w:rsidR="00E22448" w:rsidRDefault="00E22448">
      <w:pPr>
        <w:pStyle w:val="ConsPlusNormal"/>
        <w:spacing w:before="220"/>
        <w:ind w:firstLine="540"/>
        <w:jc w:val="both"/>
      </w:pPr>
      <w:r>
        <w:t>по заключению договора на страхование надмогильного сооружения;</w:t>
      </w:r>
    </w:p>
    <w:p w:rsidR="00E22448" w:rsidRDefault="00E22448">
      <w:pPr>
        <w:pStyle w:val="ConsPlusNormal"/>
        <w:spacing w:before="220"/>
        <w:ind w:firstLine="540"/>
        <w:jc w:val="both"/>
      </w:pPr>
      <w:r>
        <w:t>о возможности безвозмездного захоронения умершего, который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E22448" w:rsidRDefault="00E22448">
      <w:pPr>
        <w:pStyle w:val="ConsPlusNormal"/>
        <w:spacing w:before="220"/>
        <w:ind w:firstLine="540"/>
        <w:jc w:val="both"/>
      </w:pPr>
      <w:r>
        <w:t>3.3.2. Прием и оформление заказа на:</w:t>
      </w:r>
    </w:p>
    <w:p w:rsidR="00E22448" w:rsidRDefault="00E22448">
      <w:pPr>
        <w:pStyle w:val="ConsPlusNormal"/>
        <w:spacing w:before="220"/>
        <w:ind w:firstLine="540"/>
        <w:jc w:val="both"/>
      </w:pPr>
      <w:r>
        <w:t>организацию и проведение церемонии похорон;</w:t>
      </w:r>
    </w:p>
    <w:p w:rsidR="00E22448" w:rsidRDefault="00E22448">
      <w:pPr>
        <w:pStyle w:val="ConsPlusNormal"/>
        <w:spacing w:before="220"/>
        <w:ind w:firstLine="540"/>
        <w:jc w:val="both"/>
      </w:pPr>
      <w:r>
        <w:t>осуществление комплекса мероприятий по подготовке тела к погребению;</w:t>
      </w:r>
    </w:p>
    <w:p w:rsidR="00E22448" w:rsidRDefault="00E22448">
      <w:pPr>
        <w:pStyle w:val="ConsPlusNormal"/>
        <w:spacing w:before="220"/>
        <w:ind w:firstLine="540"/>
        <w:jc w:val="both"/>
      </w:pPr>
      <w:r>
        <w:t>приобретение предметов ритуала;</w:t>
      </w:r>
    </w:p>
    <w:p w:rsidR="00E22448" w:rsidRDefault="00E22448">
      <w:pPr>
        <w:pStyle w:val="ConsPlusNormal"/>
        <w:spacing w:before="220"/>
        <w:ind w:firstLine="540"/>
        <w:jc w:val="both"/>
      </w:pPr>
      <w:r>
        <w:t>транспортные перевозки;</w:t>
      </w:r>
    </w:p>
    <w:p w:rsidR="00E22448" w:rsidRDefault="00E22448">
      <w:pPr>
        <w:pStyle w:val="ConsPlusNormal"/>
        <w:spacing w:before="220"/>
        <w:ind w:firstLine="540"/>
        <w:jc w:val="both"/>
      </w:pPr>
      <w:r>
        <w:t>осуществление погребения (кремации);</w:t>
      </w:r>
    </w:p>
    <w:p w:rsidR="00E22448" w:rsidRDefault="00E22448">
      <w:pPr>
        <w:pStyle w:val="ConsPlusNormal"/>
        <w:spacing w:before="220"/>
        <w:ind w:firstLine="540"/>
        <w:jc w:val="both"/>
      </w:pPr>
      <w:r>
        <w:t>услуги организатора церемонии похорон;</w:t>
      </w:r>
    </w:p>
    <w:p w:rsidR="00E22448" w:rsidRDefault="00E22448">
      <w:pPr>
        <w:pStyle w:val="ConsPlusNormal"/>
        <w:spacing w:before="220"/>
        <w:ind w:firstLine="540"/>
        <w:jc w:val="both"/>
      </w:pPr>
      <w:r>
        <w:t>предоставление во временное пользование, в том числе в аренду, помещения (зала) для проведения гражданской панихиды и (или) обряда поминания;</w:t>
      </w:r>
    </w:p>
    <w:p w:rsidR="00E22448" w:rsidRDefault="00E22448">
      <w:pPr>
        <w:pStyle w:val="ConsPlusNormal"/>
        <w:spacing w:before="220"/>
        <w:ind w:firstLine="540"/>
        <w:jc w:val="both"/>
      </w:pPr>
      <w:r>
        <w:t>оказание прочих услуг, связанных с погребением умершего.</w:t>
      </w:r>
    </w:p>
    <w:p w:rsidR="00E22448" w:rsidRDefault="00E22448">
      <w:pPr>
        <w:pStyle w:val="ConsPlusNormal"/>
        <w:spacing w:before="220"/>
        <w:ind w:firstLine="540"/>
        <w:jc w:val="both"/>
      </w:pPr>
      <w:r>
        <w:t xml:space="preserve">3.4. Подготовка тела умершего к погребению включает в себя комплекс работ, направленных на сохранение (бальзамирование), восстановление внешнего вида (косметическую обработку) </w:t>
      </w:r>
      <w:r>
        <w:lastRenderedPageBreak/>
        <w:t>тела, а также его санитарную обработку.</w:t>
      </w:r>
    </w:p>
    <w:p w:rsidR="00E22448" w:rsidRDefault="00E22448">
      <w:pPr>
        <w:pStyle w:val="ConsPlusNormal"/>
        <w:spacing w:before="220"/>
        <w:ind w:firstLine="540"/>
        <w:jc w:val="both"/>
      </w:pPr>
      <w:r>
        <w:t>3.5. Мероприятия по подготовке тела умершего к погребению могут производиться как в жилом помещении, где находится тело умершего, так и в моргах.</w:t>
      </w:r>
    </w:p>
    <w:p w:rsidR="00E22448" w:rsidRDefault="00E22448">
      <w:pPr>
        <w:pStyle w:val="ConsPlusNormal"/>
        <w:spacing w:before="220"/>
        <w:ind w:firstLine="540"/>
        <w:jc w:val="both"/>
      </w:pPr>
      <w:r>
        <w:t>3.6. Транспортирование умершего или погибшего подразделяется на эвакуацию останков умерших или погибших и перевозку умерших к месту погребения.</w:t>
      </w:r>
    </w:p>
    <w:p w:rsidR="00E22448" w:rsidRDefault="00E22448">
      <w:pPr>
        <w:pStyle w:val="ConsPlusNormal"/>
        <w:jc w:val="both"/>
      </w:pPr>
      <w:r>
        <w:t xml:space="preserve">(в ред. </w:t>
      </w:r>
      <w:hyperlink r:id="rId36"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3.7. Эвакуация останков умерших или погибших - это транспортирование останков умерших или погибших от места смерти, гибели или обнаружения к местам вскрытия и хранения.</w:t>
      </w:r>
    </w:p>
    <w:p w:rsidR="00E22448" w:rsidRDefault="00E22448">
      <w:pPr>
        <w:pStyle w:val="ConsPlusNormal"/>
        <w:spacing w:before="220"/>
        <w:ind w:firstLine="540"/>
        <w:jc w:val="both"/>
      </w:pPr>
      <w:r>
        <w:t>3.8. Под перевозкой умерших к месту погребения понимается транспортирование специализированным транспортом останков или праха умерших или погибших, похоронной продукции и участников погребения.</w:t>
      </w:r>
    </w:p>
    <w:p w:rsidR="00E22448" w:rsidRDefault="00E22448">
      <w:pPr>
        <w:pStyle w:val="ConsPlusNormal"/>
        <w:jc w:val="both"/>
      </w:pPr>
      <w:r>
        <w:t xml:space="preserve">(в ред. </w:t>
      </w:r>
      <w:hyperlink r:id="rId37"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E22448" w:rsidRDefault="00E22448">
      <w:pPr>
        <w:pStyle w:val="ConsPlusNormal"/>
        <w:spacing w:before="220"/>
        <w:ind w:firstLine="540"/>
        <w:jc w:val="both"/>
      </w:pPr>
      <w:r>
        <w:t>3.9. 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rsidR="00E22448" w:rsidRDefault="00E22448">
      <w:pPr>
        <w:pStyle w:val="ConsPlusNormal"/>
        <w:spacing w:before="220"/>
        <w:ind w:firstLine="540"/>
        <w:jc w:val="both"/>
      </w:pPr>
      <w:r>
        <w:t>3.10. Транспортировка тела умершего из города Нижнего Новгорода в другие субъекты Российской Федерации и за пределы Российской Федерации осуществляется железнодорожным, авиационным или иным видом транспорта в герметично опаянном цинковом гробу.</w:t>
      </w:r>
    </w:p>
    <w:p w:rsidR="00E22448" w:rsidRDefault="00E22448">
      <w:pPr>
        <w:pStyle w:val="ConsPlusNormal"/>
        <w:spacing w:before="220"/>
        <w:ind w:firstLine="540"/>
        <w:jc w:val="both"/>
      </w:pPr>
      <w:r>
        <w:t>3.11. Перемещение через таможенную границу гробов с телами (останками) и урн с прахом умерших осуществляется в соответствии с таможенным законодательством.</w:t>
      </w:r>
    </w:p>
    <w:p w:rsidR="00E22448" w:rsidRDefault="00E22448">
      <w:pPr>
        <w:pStyle w:val="ConsPlusNormal"/>
        <w:spacing w:before="220"/>
        <w:ind w:firstLine="540"/>
        <w:jc w:val="both"/>
      </w:pPr>
      <w:r>
        <w:t>3.12. Цинковый гроб представляет собой герметично запаянный контейнер из оцинкованной стали, предназначенный для длительного хранения, транспортирования и захоронения останков умерших или погибших.</w:t>
      </w:r>
    </w:p>
    <w:p w:rsidR="00E22448" w:rsidRDefault="00E22448">
      <w:pPr>
        <w:pStyle w:val="ConsPlusNormal"/>
        <w:spacing w:before="220"/>
        <w:ind w:firstLine="540"/>
        <w:jc w:val="both"/>
      </w:pPr>
      <w:r>
        <w:t>3.13. Опайка цинковых гробов - технологический процесс, обеспечивающий герметизацию цинкового гроба для транспортирования в соответствии с санитарными и таможенными требованиями.</w:t>
      </w:r>
    </w:p>
    <w:p w:rsidR="00E22448" w:rsidRDefault="00E22448">
      <w:pPr>
        <w:pStyle w:val="ConsPlusNormal"/>
        <w:spacing w:before="220"/>
        <w:ind w:firstLine="540"/>
        <w:jc w:val="both"/>
      </w:pPr>
      <w:r>
        <w:t>3.14. Захоронение - предание земле тела (останков) умершего, праха умершего после кремации.</w:t>
      </w:r>
    </w:p>
    <w:p w:rsidR="00E22448" w:rsidRDefault="00E22448">
      <w:pPr>
        <w:pStyle w:val="ConsPlusNormal"/>
        <w:spacing w:before="220"/>
        <w:ind w:firstLine="540"/>
        <w:jc w:val="both"/>
      </w:pPr>
      <w:r>
        <w:t>3.15. Захоронение может производиться только в местах погребения.</w:t>
      </w:r>
    </w:p>
    <w:p w:rsidR="00E22448" w:rsidRDefault="00E22448">
      <w:pPr>
        <w:pStyle w:val="ConsPlusNormal"/>
        <w:spacing w:before="220"/>
        <w:ind w:firstLine="540"/>
        <w:jc w:val="both"/>
      </w:pPr>
      <w:bookmarkStart w:id="2" w:name="P128"/>
      <w:bookmarkEnd w:id="2"/>
      <w:r>
        <w:t>3.16. Захоронение производится на основании свидетельства о смерти, решения о выделении места для захоронения либо разрешения на захоронение.</w:t>
      </w:r>
    </w:p>
    <w:p w:rsidR="00E22448" w:rsidRDefault="00E22448">
      <w:pPr>
        <w:pStyle w:val="ConsPlusNormal"/>
        <w:spacing w:before="220"/>
        <w:ind w:firstLine="540"/>
        <w:jc w:val="both"/>
      </w:pPr>
      <w:r>
        <w:t>Захоронение урны с прахом производится на основании свидетельства о смерти, справки о кремации и решения о выделении места для захоронения либо разрешения на захоронение.</w:t>
      </w:r>
    </w:p>
    <w:p w:rsidR="00E22448" w:rsidRDefault="00E22448">
      <w:pPr>
        <w:pStyle w:val="ConsPlusNormal"/>
        <w:spacing w:before="220"/>
        <w:ind w:firstLine="540"/>
        <w:jc w:val="both"/>
      </w:pPr>
      <w:r>
        <w:t>Захоронение тела умершего, доставленного из другого государства, производится на основании документов, указанных в абзаце первом настоящего пункта, а также документа, подтверждающего отсутствие у умершего особо опасных инфекционных заболеваний и заболеваний неясной этиологии.</w:t>
      </w:r>
    </w:p>
    <w:p w:rsidR="00E22448" w:rsidRDefault="00E22448">
      <w:pPr>
        <w:pStyle w:val="ConsPlusNormal"/>
        <w:spacing w:before="220"/>
        <w:ind w:firstLine="540"/>
        <w:jc w:val="both"/>
      </w:pPr>
      <w:r>
        <w:t>При отсутствии документов, указанных в абзацах первом, втором и третьем настоящего пункта, захоронение не производится.</w:t>
      </w:r>
    </w:p>
    <w:p w:rsidR="00E22448" w:rsidRDefault="00E22448">
      <w:pPr>
        <w:pStyle w:val="ConsPlusNormal"/>
        <w:spacing w:before="220"/>
        <w:ind w:firstLine="540"/>
        <w:jc w:val="both"/>
      </w:pPr>
      <w:r>
        <w:lastRenderedPageBreak/>
        <w:t>3.17. 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w:t>
      </w:r>
    </w:p>
    <w:p w:rsidR="00E22448" w:rsidRDefault="00E22448">
      <w:pPr>
        <w:pStyle w:val="ConsPlusNormal"/>
        <w:spacing w:before="220"/>
        <w:ind w:firstLine="540"/>
        <w:jc w:val="both"/>
      </w:pPr>
      <w:r>
        <w:t>3.18. Муниципальное учреждение в случае обнаружения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организует их перезахоронение в случаях, установленных федеральным законом. Перезахоронение указанных погибших осуществляется специализированной службой по вопросам похоронного дела после получения разрешения на перезахоронение, выдаваемого муниципальным учреждением.</w:t>
      </w:r>
    </w:p>
    <w:p w:rsidR="00E22448" w:rsidRDefault="00E22448">
      <w:pPr>
        <w:pStyle w:val="ConsPlusNormal"/>
        <w:spacing w:before="220"/>
        <w:ind w:firstLine="540"/>
        <w:jc w:val="both"/>
      </w:pPr>
      <w:r>
        <w:t>Разрешение на перезахоронение погибших, указанных в абзаце первом настоящего пункта, выдается муниципальным учреждением в случае подтверждения органами государственной власти Российской Федерации, Нижегородской области, органами местного самоуправления города Нижнего Новгорода, муниципальным учреждением оснований, необходимых для осуществления перезахоронения.</w:t>
      </w:r>
    </w:p>
    <w:p w:rsidR="00E22448" w:rsidRDefault="00E22448">
      <w:pPr>
        <w:pStyle w:val="ConsPlusNormal"/>
        <w:spacing w:before="220"/>
        <w:ind w:firstLine="540"/>
        <w:jc w:val="both"/>
      </w:pPr>
      <w:r>
        <w:t>Перезахоронение погибших, указанных в абзаце первом настоящего пункта, осуществляется в течение трех месяцев со дня подтверждения информации об обнаружении таких захоронений, поступившей в органы местного самоуправления города Нижнего Новгорода либо муниципальное учреждение.</w:t>
      </w:r>
    </w:p>
    <w:p w:rsidR="00E22448" w:rsidRDefault="00E22448">
      <w:pPr>
        <w:pStyle w:val="ConsPlusNormal"/>
        <w:spacing w:before="220"/>
        <w:ind w:firstLine="540"/>
        <w:jc w:val="both"/>
      </w:pPr>
      <w:r>
        <w:t>В случае поступления информации об обнаружении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муниципальное учреждение в течение 30 дней осуществляет проверку поступившей информации посредством обследования соответствующей территории и направления запросов информации в компетентные органы и организации.</w:t>
      </w:r>
    </w:p>
    <w:p w:rsidR="00E22448" w:rsidRDefault="00E22448">
      <w:pPr>
        <w:pStyle w:val="ConsPlusNormal"/>
        <w:spacing w:before="220"/>
        <w:ind w:firstLine="540"/>
        <w:jc w:val="both"/>
      </w:pPr>
      <w:r>
        <w:t>На основании полученной информации муниципальным учреждением в течение 10 дней со дня окончания проверки поступившей информации готовится акт о подтверждении наличия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либо об их отсутствии на обозначенной в поступившей информации территории.</w:t>
      </w:r>
    </w:p>
    <w:p w:rsidR="00E22448" w:rsidRDefault="00E22448">
      <w:pPr>
        <w:pStyle w:val="ConsPlusNormal"/>
        <w:spacing w:before="220"/>
        <w:ind w:firstLine="540"/>
        <w:jc w:val="both"/>
      </w:pPr>
      <w:r>
        <w:t>В случае если необходимость перезахоронения обнаруженных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установленная федеральным законом, отсутствует, муниципальное учреждение в течение трех месяцев со дня подтверждения обнаружения таких захоронений регистрирует и обозначает указанные захоронения посредством их ограждения и установления памятного знака.</w:t>
      </w:r>
    </w:p>
    <w:p w:rsidR="00E22448" w:rsidRDefault="00E22448">
      <w:pPr>
        <w:pStyle w:val="ConsPlusNormal"/>
        <w:spacing w:before="220"/>
        <w:ind w:firstLine="540"/>
        <w:jc w:val="both"/>
      </w:pPr>
      <w:r>
        <w:t>В случае перезахоронения обнаруженных старых военных и ранее неизвестных захоронений погибших в боевых действиях, проходивших на территории Российской Федерации, а также захоронений жертв массовых репрессий регистрация таких захоронений осуществляется муниципальным учреждением в день проведения захоронения посредством внесения соответствующей записи в книгу регистрации захоронений.</w:t>
      </w:r>
    </w:p>
    <w:p w:rsidR="00E22448" w:rsidRDefault="00E22448">
      <w:pPr>
        <w:pStyle w:val="ConsPlusNormal"/>
        <w:spacing w:before="220"/>
        <w:ind w:firstLine="540"/>
        <w:jc w:val="both"/>
      </w:pPr>
      <w:r>
        <w:t>3.19. Похоронные принадлежности - предметы ритуального назначения, используемые при погребении. К похоронным принадлежностям относятся деревянные и металлические гробы, урны для праха, венки, ленты (в том числе с надписями), покрывала, гирлянды и букеты из искусственных и живых цветов, ленты, постели, тапочки, нарукавные повязки, подушечки для наград, фото на керамике или других материалах, траурные портреты и подобные предметы, используемые при проведении обряда погребения.</w:t>
      </w:r>
    </w:p>
    <w:p w:rsidR="00E22448" w:rsidRDefault="00E22448">
      <w:pPr>
        <w:pStyle w:val="ConsPlusNormal"/>
        <w:spacing w:before="220"/>
        <w:ind w:firstLine="540"/>
        <w:jc w:val="both"/>
      </w:pPr>
      <w:r>
        <w:t xml:space="preserve">3.20. Торговля похоронными принадлежностями осуществляется в специализированных салонах-магазинах или павильонах. Уличная торговля похоронными принадлежностями </w:t>
      </w:r>
      <w:r>
        <w:lastRenderedPageBreak/>
        <w:t>запрещается.</w:t>
      </w:r>
    </w:p>
    <w:p w:rsidR="00E22448" w:rsidRDefault="00E22448">
      <w:pPr>
        <w:pStyle w:val="ConsPlusNormal"/>
        <w:ind w:firstLine="540"/>
        <w:jc w:val="both"/>
      </w:pPr>
    </w:p>
    <w:p w:rsidR="00E22448" w:rsidRDefault="00E22448">
      <w:pPr>
        <w:pStyle w:val="ConsPlusNormal"/>
        <w:jc w:val="center"/>
        <w:outlineLvl w:val="1"/>
      </w:pPr>
      <w:r>
        <w:t>4. Порядок работы муниципальных кладбищ</w:t>
      </w:r>
    </w:p>
    <w:p w:rsidR="00E22448" w:rsidRDefault="00E22448">
      <w:pPr>
        <w:pStyle w:val="ConsPlusNormal"/>
        <w:jc w:val="center"/>
      </w:pPr>
      <w:r>
        <w:t>города Нижнего Новгорода и выдачи решений о выделении</w:t>
      </w:r>
    </w:p>
    <w:p w:rsidR="00E22448" w:rsidRDefault="00E22448">
      <w:pPr>
        <w:pStyle w:val="ConsPlusNormal"/>
        <w:jc w:val="center"/>
      </w:pPr>
      <w:r>
        <w:t>мест для захоронений, разрешений на захоронения</w:t>
      </w:r>
    </w:p>
    <w:p w:rsidR="00E22448" w:rsidRDefault="00E22448">
      <w:pPr>
        <w:pStyle w:val="ConsPlusNormal"/>
        <w:jc w:val="center"/>
      </w:pPr>
      <w:r>
        <w:t>и перезахоронения, перерегистрации захоронений</w:t>
      </w:r>
    </w:p>
    <w:p w:rsidR="00E22448" w:rsidRDefault="00E22448">
      <w:pPr>
        <w:pStyle w:val="ConsPlusNormal"/>
        <w:ind w:firstLine="540"/>
        <w:jc w:val="both"/>
      </w:pPr>
    </w:p>
    <w:p w:rsidR="00E22448" w:rsidRDefault="00E22448">
      <w:pPr>
        <w:pStyle w:val="ConsPlusNormal"/>
        <w:ind w:firstLine="540"/>
        <w:jc w:val="both"/>
      </w:pPr>
      <w:r>
        <w:t>4.1. Муниципальные кладбища города Нижнего Новгорода классифицируются на следующие виды:</w:t>
      </w:r>
    </w:p>
    <w:p w:rsidR="00E22448" w:rsidRDefault="00E22448">
      <w:pPr>
        <w:pStyle w:val="ConsPlusNormal"/>
        <w:spacing w:before="220"/>
        <w:ind w:firstLine="540"/>
        <w:jc w:val="both"/>
      </w:pPr>
      <w:r>
        <w:t>открытые кладбища - кладбища, на которых имеется свободная территория для создания новых мест для захоронений;</w:t>
      </w:r>
    </w:p>
    <w:p w:rsidR="00E22448" w:rsidRDefault="00E22448">
      <w:pPr>
        <w:pStyle w:val="ConsPlusNormal"/>
        <w:jc w:val="both"/>
      </w:pPr>
      <w:r>
        <w:t xml:space="preserve">(в ред. </w:t>
      </w:r>
      <w:hyperlink r:id="rId38"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кладбища, закрытые для свободных захоронений - кладбища, на которых полностью использована территория для создания новых мест для захоронений, и захоронения осуществляются в места для родственных захоронений и места для семейных (родовых) захоронений;</w:t>
      </w:r>
    </w:p>
    <w:p w:rsidR="00E22448" w:rsidRDefault="00E22448">
      <w:pPr>
        <w:pStyle w:val="ConsPlusNormal"/>
        <w:jc w:val="both"/>
      </w:pPr>
      <w:r>
        <w:t xml:space="preserve">(в ред. </w:t>
      </w:r>
      <w:hyperlink r:id="rId39"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закрытые кладбища - кладбища, территория которых полностью использована для осуществления захоронений, и (или) в отношении которых принято решение о переносе.</w:t>
      </w:r>
    </w:p>
    <w:p w:rsidR="00E22448" w:rsidRDefault="00E22448">
      <w:pPr>
        <w:pStyle w:val="ConsPlusNormal"/>
        <w:spacing w:before="220"/>
        <w:ind w:firstLine="540"/>
        <w:jc w:val="both"/>
      </w:pPr>
      <w:r>
        <w:t>4.2. Решение о закрытии кладбища, о закрытии кладбища для свободных захоронений, о переносе кладбища принимает администрация города Нижнего Новгорода.</w:t>
      </w:r>
    </w:p>
    <w:p w:rsidR="00E22448" w:rsidRDefault="00E22448">
      <w:pPr>
        <w:pStyle w:val="ConsPlusNormal"/>
        <w:spacing w:before="220"/>
        <w:ind w:firstLine="540"/>
        <w:jc w:val="both"/>
      </w:pPr>
      <w:r>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E22448" w:rsidRDefault="00E22448">
      <w:pPr>
        <w:pStyle w:val="ConsPlusNormal"/>
        <w:jc w:val="both"/>
      </w:pPr>
      <w:r>
        <w:t xml:space="preserve">(в ред. </w:t>
      </w:r>
      <w:hyperlink r:id="rId40"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Производить захоронения на кладбищах, закрытых для свободных захоронений, разрешается в места для родственных захоронений и места для семейных (родовых) захоронений.</w:t>
      </w:r>
    </w:p>
    <w:p w:rsidR="00E22448" w:rsidRDefault="00E22448">
      <w:pPr>
        <w:pStyle w:val="ConsPlusNormal"/>
        <w:jc w:val="both"/>
      </w:pPr>
      <w:r>
        <w:t xml:space="preserve">(в ред. постановлений администрации г. Н.Новгорода от 06.11.2014 </w:t>
      </w:r>
      <w:hyperlink r:id="rId41" w:history="1">
        <w:r>
          <w:rPr>
            <w:color w:val="0000FF"/>
          </w:rPr>
          <w:t>N 4580</w:t>
        </w:r>
      </w:hyperlink>
      <w:r>
        <w:t xml:space="preserve">, от 05.05.2015 </w:t>
      </w:r>
      <w:hyperlink r:id="rId42" w:history="1">
        <w:r>
          <w:rPr>
            <w:color w:val="0000FF"/>
          </w:rPr>
          <w:t>N 848</w:t>
        </w:r>
      </w:hyperlink>
      <w:r>
        <w:t>)</w:t>
      </w:r>
    </w:p>
    <w:p w:rsidR="00E22448" w:rsidRDefault="00E22448">
      <w:pPr>
        <w:pStyle w:val="ConsPlusNormal"/>
        <w:spacing w:before="220"/>
        <w:ind w:firstLine="540"/>
        <w:jc w:val="both"/>
      </w:pPr>
      <w:r>
        <w:t xml:space="preserve">4.3. Исключен. - </w:t>
      </w:r>
      <w:hyperlink r:id="rId43" w:history="1">
        <w:r>
          <w:rPr>
            <w:color w:val="0000FF"/>
          </w:rPr>
          <w:t>Постановление</w:t>
        </w:r>
      </w:hyperlink>
      <w:r>
        <w:t xml:space="preserve"> администрации г. Н.Новгорода от 05.05.2015 N 848.</w:t>
      </w:r>
    </w:p>
    <w:p w:rsidR="00E22448" w:rsidRDefault="00E22448">
      <w:pPr>
        <w:pStyle w:val="ConsPlusNormal"/>
        <w:spacing w:before="220"/>
        <w:ind w:firstLine="540"/>
        <w:jc w:val="both"/>
      </w:pPr>
      <w:r>
        <w:t>4.4. Территория муниципальных кладбищ разделяется на кварталы. На дорожках устанавливаются указатели номеров кварталов. При главном входе на кладбище вывешивается план-схема.</w:t>
      </w:r>
    </w:p>
    <w:p w:rsidR="00E22448" w:rsidRDefault="00E22448">
      <w:pPr>
        <w:pStyle w:val="ConsPlusNormal"/>
        <w:spacing w:before="220"/>
        <w:ind w:firstLine="540"/>
        <w:jc w:val="both"/>
      </w:pPr>
      <w:r>
        <w:t>4.5. Муниципальные кладбища открыты для свободного посещения гражданами ежедневно с 6.00 до 20.00.</w:t>
      </w:r>
    </w:p>
    <w:p w:rsidR="00E22448" w:rsidRDefault="00E22448">
      <w:pPr>
        <w:pStyle w:val="ConsPlusNormal"/>
        <w:spacing w:before="220"/>
        <w:ind w:firstLine="540"/>
        <w:jc w:val="both"/>
      </w:pPr>
      <w:r>
        <w:t xml:space="preserve">4.6. Захоронение умершего производится в соответствии с санитарными нормами и правилами не ранее чем через 24 часа после наступления смерти по предъявлении документов, указанных в </w:t>
      </w:r>
      <w:hyperlink w:anchor="P128" w:history="1">
        <w:r>
          <w:rPr>
            <w:color w:val="0000FF"/>
          </w:rPr>
          <w:t>пункте 3.16</w:t>
        </w:r>
      </w:hyperlink>
      <w:r>
        <w:t xml:space="preserve"> настоящего Положения.</w:t>
      </w:r>
    </w:p>
    <w:p w:rsidR="00E22448" w:rsidRDefault="00E22448">
      <w:pPr>
        <w:pStyle w:val="ConsPlusNormal"/>
        <w:spacing w:before="220"/>
        <w:ind w:firstLine="540"/>
        <w:jc w:val="both"/>
      </w:pPr>
      <w:r>
        <w:t>4.7. Решение о выделении места для захоронения выдается в случае погребения умершего на свободном участке открытого для захоронений муниципального кладбища, разрешение на захоронение - при погребении умершего в родственную могилу или место для родственного захоронения муниципального кладбища, закрытого для свободных захоронений либо открытого муниципального кладбища.</w:t>
      </w:r>
    </w:p>
    <w:p w:rsidR="00E22448" w:rsidRDefault="00E22448">
      <w:pPr>
        <w:pStyle w:val="ConsPlusNormal"/>
        <w:jc w:val="both"/>
      </w:pPr>
      <w:r>
        <w:t xml:space="preserve">(в ред. </w:t>
      </w:r>
      <w:hyperlink r:id="rId44"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4.8. Порядок получения решения о выделении места для захоронения:</w:t>
      </w:r>
    </w:p>
    <w:p w:rsidR="00E22448" w:rsidRDefault="00E22448">
      <w:pPr>
        <w:pStyle w:val="ConsPlusNormal"/>
        <w:spacing w:before="220"/>
        <w:ind w:firstLine="540"/>
        <w:jc w:val="both"/>
      </w:pPr>
      <w:bookmarkStart w:id="3" w:name="P166"/>
      <w:bookmarkEnd w:id="3"/>
      <w:r>
        <w:lastRenderedPageBreak/>
        <w:t xml:space="preserve">4.8.1. Для получения решения о выделении места для захоронения лицо, взявшее на себя обязанность осуществить погребение умершего, подает в муниципальное учреждение </w:t>
      </w:r>
      <w:hyperlink w:anchor="P450" w:history="1">
        <w:r>
          <w:rPr>
            <w:color w:val="0000FF"/>
          </w:rPr>
          <w:t>заявление</w:t>
        </w:r>
      </w:hyperlink>
      <w:r>
        <w:t xml:space="preserve"> о выделении места для захоронения по форме согласно приложению N 1 к настоящему Положению с предъявлением нотариально удостоверенных копий либо копий с предоставлением оригиналов следующих документов:</w:t>
      </w:r>
    </w:p>
    <w:p w:rsidR="00E22448" w:rsidRDefault="00E22448">
      <w:pPr>
        <w:pStyle w:val="ConsPlusNormal"/>
        <w:spacing w:before="220"/>
        <w:ind w:firstLine="540"/>
        <w:jc w:val="both"/>
      </w:pPr>
      <w:r>
        <w:t>паспорт гражданина РФ или временное удостоверение личности гражданина РФ, взявшего на себя обязанность осуществить погребение умершего (для граждан РФ);</w:t>
      </w:r>
    </w:p>
    <w:p w:rsidR="00E22448" w:rsidRDefault="00E22448">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p w:rsidR="00E22448" w:rsidRDefault="00E22448">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E22448" w:rsidRDefault="00E22448">
      <w:pPr>
        <w:pStyle w:val="ConsPlusNormal"/>
        <w:spacing w:before="220"/>
        <w:ind w:firstLine="540"/>
        <w:jc w:val="both"/>
      </w:pPr>
      <w:r>
        <w:t>свидетельство о смерти;</w:t>
      </w:r>
    </w:p>
    <w:p w:rsidR="00E22448" w:rsidRDefault="00E22448">
      <w:pPr>
        <w:pStyle w:val="ConsPlusNormal"/>
        <w:spacing w:before="220"/>
        <w:ind w:firstLine="540"/>
        <w:jc w:val="both"/>
      </w:pPr>
      <w:r>
        <w:t>справка о кремации (если таковая производилась);</w:t>
      </w:r>
    </w:p>
    <w:p w:rsidR="00E22448" w:rsidRDefault="00E22448">
      <w:pPr>
        <w:pStyle w:val="ConsPlusNormal"/>
        <w:spacing w:before="220"/>
        <w:ind w:firstLine="540"/>
        <w:jc w:val="both"/>
      </w:pPr>
      <w:r>
        <w:t xml:space="preserve">ходатайство заинтересованных лиц или организаций, содержащее обоснование и подтверждение соответствующих заслуг умершего перед Российской Федерацией, Нижегородской областью, городом Нижним Новгородом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 иным лицом, взявшим на себя обязанность осуществить погребение умершего) в соответствии с требованиями действующего законодательства (для захоронения на воинском участке муниципальных кладбищ граждан, имеющих особые заслуги, указанные в </w:t>
      </w:r>
      <w:hyperlink w:anchor="P333" w:history="1">
        <w:r>
          <w:rPr>
            <w:color w:val="0000FF"/>
          </w:rPr>
          <w:t>пункте 6.9</w:t>
        </w:r>
      </w:hyperlink>
      <w:r>
        <w:t xml:space="preserve"> настоящего Положения).</w:t>
      </w:r>
    </w:p>
    <w:p w:rsidR="00E22448" w:rsidRDefault="00E22448">
      <w:pPr>
        <w:pStyle w:val="ConsPlusNormal"/>
        <w:spacing w:before="220"/>
        <w:ind w:firstLine="540"/>
        <w:jc w:val="both"/>
      </w:pPr>
      <w:r>
        <w:t>4.8.2. Основаниями для отказа в выдаче решения о выделении места для захоронения являются:</w:t>
      </w:r>
    </w:p>
    <w:p w:rsidR="00E22448" w:rsidRDefault="00E22448">
      <w:pPr>
        <w:pStyle w:val="ConsPlusNormal"/>
        <w:spacing w:before="220"/>
        <w:ind w:firstLine="540"/>
        <w:jc w:val="both"/>
      </w:pPr>
      <w:r>
        <w:t>1) обнаружение в документах, представленных лицом, взявшим на себя обязанность осуществить погребение умершего, недостоверных сведений;</w:t>
      </w:r>
    </w:p>
    <w:p w:rsidR="00E22448" w:rsidRDefault="00E22448">
      <w:pPr>
        <w:pStyle w:val="ConsPlusNormal"/>
        <w:spacing w:before="220"/>
        <w:ind w:firstLine="540"/>
        <w:jc w:val="both"/>
      </w:pPr>
      <w:r>
        <w:t>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E22448" w:rsidRDefault="00E22448">
      <w:pPr>
        <w:pStyle w:val="ConsPlusNormal"/>
        <w:spacing w:before="220"/>
        <w:ind w:firstLine="540"/>
        <w:jc w:val="both"/>
      </w:pPr>
      <w:r>
        <w:t>3) непредставление лицом, взявшим на себя обязанность осуществить погребение умершего, документов, указанных в настоящем пункте Положения.</w:t>
      </w:r>
    </w:p>
    <w:p w:rsidR="00E22448" w:rsidRDefault="00E22448">
      <w:pPr>
        <w:pStyle w:val="ConsPlusNormal"/>
        <w:spacing w:before="220"/>
        <w:ind w:firstLine="540"/>
        <w:jc w:val="both"/>
      </w:pPr>
      <w:r>
        <w:t xml:space="preserve">4.8.3. Решение о выделении места для захоронения (отказе в выделении места для захоронения) выдается лицу, взявшему на себя обязанность осуществить погребение умершего, в течение суток с момента поступления заявления с приложением документов, указанных в </w:t>
      </w:r>
      <w:hyperlink w:anchor="P166" w:history="1">
        <w:r>
          <w:rPr>
            <w:color w:val="0000FF"/>
          </w:rPr>
          <w:t>подпункте 4.8.1</w:t>
        </w:r>
      </w:hyperlink>
      <w:r>
        <w:t>.</w:t>
      </w:r>
    </w:p>
    <w:p w:rsidR="00E22448" w:rsidRDefault="00E22448">
      <w:pPr>
        <w:pStyle w:val="ConsPlusNormal"/>
        <w:spacing w:before="220"/>
        <w:ind w:firstLine="540"/>
        <w:jc w:val="both"/>
      </w:pPr>
      <w:r>
        <w:t>4.9. Порядок получения разрешения на захоронение:</w:t>
      </w:r>
    </w:p>
    <w:p w:rsidR="00E22448" w:rsidRDefault="00E22448">
      <w:pPr>
        <w:pStyle w:val="ConsPlusNormal"/>
        <w:spacing w:before="220"/>
        <w:ind w:firstLine="540"/>
        <w:jc w:val="both"/>
      </w:pPr>
      <w:bookmarkStart w:id="4" w:name="P179"/>
      <w:bookmarkEnd w:id="4"/>
      <w:r>
        <w:t xml:space="preserve">4.9.1. Для получения разрешения на захоронение лицо, ответственное за захоронение, подает в муниципальное учреждение </w:t>
      </w:r>
      <w:hyperlink w:anchor="P503" w:history="1">
        <w:r>
          <w:rPr>
            <w:color w:val="0000FF"/>
          </w:rPr>
          <w:t>заявление</w:t>
        </w:r>
      </w:hyperlink>
      <w:r>
        <w:t xml:space="preserve"> о разрешении на захоронение по форме согласно </w:t>
      </w:r>
      <w:r>
        <w:lastRenderedPageBreak/>
        <w:t>приложению N 2 к настоящему Положению с предъявлением нотариально удостоверенных копий либо копий с предоставлением оригиналов следующих документов:</w:t>
      </w:r>
    </w:p>
    <w:p w:rsidR="00E22448" w:rsidRDefault="00E22448">
      <w:pPr>
        <w:pStyle w:val="ConsPlusNormal"/>
        <w:spacing w:before="220"/>
        <w:ind w:firstLine="540"/>
        <w:jc w:val="both"/>
      </w:pPr>
      <w:r>
        <w:t>паспорт гражданина РФ или временное удостоверение личности гражданина РФ (для граждан РФ);</w:t>
      </w:r>
    </w:p>
    <w:p w:rsidR="00E22448" w:rsidRDefault="00E22448">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(для иностранных граждан);</w:t>
      </w:r>
    </w:p>
    <w:p w:rsidR="00E22448" w:rsidRDefault="00E22448">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(для лиц без гражданства);</w:t>
      </w:r>
    </w:p>
    <w:p w:rsidR="00E22448" w:rsidRDefault="00E22448">
      <w:pPr>
        <w:pStyle w:val="ConsPlusNormal"/>
        <w:spacing w:before="220"/>
        <w:ind w:firstLine="540"/>
        <w:jc w:val="both"/>
      </w:pPr>
      <w:r>
        <w:t>свидетельство о смерти;</w:t>
      </w:r>
    </w:p>
    <w:p w:rsidR="00E22448" w:rsidRDefault="00E22448">
      <w:pPr>
        <w:pStyle w:val="ConsPlusNormal"/>
        <w:spacing w:before="220"/>
        <w:ind w:firstLine="540"/>
        <w:jc w:val="both"/>
      </w:pPr>
      <w:r>
        <w:t>справка о кремации (если таковая производилась);</w:t>
      </w:r>
    </w:p>
    <w:p w:rsidR="00E22448" w:rsidRDefault="00E22448">
      <w:pPr>
        <w:pStyle w:val="ConsPlusNormal"/>
        <w:spacing w:before="220"/>
        <w:ind w:firstLine="540"/>
        <w:jc w:val="both"/>
      </w:pPr>
      <w:r>
        <w:t>свидетельство о смерти умершего, захороненного в месте для родственного захоронения либо месте для семейного (родового) захоронения.</w:t>
      </w:r>
    </w:p>
    <w:p w:rsidR="00E22448" w:rsidRDefault="00E22448">
      <w:pPr>
        <w:pStyle w:val="ConsPlusNormal"/>
        <w:jc w:val="both"/>
      </w:pPr>
      <w:r>
        <w:t xml:space="preserve">(в ред. </w:t>
      </w:r>
      <w:hyperlink r:id="rId45"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В случае смерти лица, ответственного за захоронение, лицо, взявшее на себя обязанность осуществить погребение умершего, предоставляет в муниципальное учреждение свидетельство о его смерти и документы, подтверждающие родственные отношения.</w:t>
      </w:r>
    </w:p>
    <w:p w:rsidR="00E22448" w:rsidRDefault="00E22448">
      <w:pPr>
        <w:pStyle w:val="ConsPlusNormal"/>
        <w:spacing w:before="220"/>
        <w:ind w:firstLine="540"/>
        <w:jc w:val="both"/>
      </w:pPr>
      <w:r>
        <w:t>4.9.2. Основаниями для отказа в выдаче разрешения на захоронение являются:</w:t>
      </w:r>
    </w:p>
    <w:p w:rsidR="00E22448" w:rsidRDefault="00E22448">
      <w:pPr>
        <w:pStyle w:val="ConsPlusNormal"/>
        <w:spacing w:before="220"/>
        <w:ind w:firstLine="540"/>
        <w:jc w:val="both"/>
      </w:pPr>
      <w:r>
        <w:t>1) обнаружение в документах, представленных лицом, ответственным за захоронение либо лицом, взявшим на себя обязанность осуществить погребение умершего, недостоверных сведений;</w:t>
      </w:r>
    </w:p>
    <w:p w:rsidR="00E22448" w:rsidRDefault="00E22448">
      <w:pPr>
        <w:pStyle w:val="ConsPlusNormal"/>
        <w:spacing w:before="220"/>
        <w:ind w:firstLine="540"/>
        <w:jc w:val="both"/>
      </w:pPr>
      <w:r>
        <w:t>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E22448" w:rsidRDefault="00E22448">
      <w:pPr>
        <w:pStyle w:val="ConsPlusNormal"/>
        <w:spacing w:before="220"/>
        <w:ind w:firstLine="540"/>
        <w:jc w:val="both"/>
      </w:pPr>
      <w:r>
        <w:t>3) непредставление лицом, ответственным за захоронение либо лицом, взявшим на себя обязанность осуществить погребение умершего, документов, указанных в данном пункте настоящего Положения;</w:t>
      </w:r>
    </w:p>
    <w:p w:rsidR="00E22448" w:rsidRDefault="00E22448">
      <w:pPr>
        <w:pStyle w:val="ConsPlusNormal"/>
        <w:spacing w:before="220"/>
        <w:ind w:firstLine="540"/>
        <w:jc w:val="both"/>
      </w:pPr>
      <w:r>
        <w:t xml:space="preserve">4) несоблюдение условий, указанных в </w:t>
      </w:r>
      <w:hyperlink w:anchor="P195" w:history="1">
        <w:r>
          <w:rPr>
            <w:color w:val="0000FF"/>
          </w:rPr>
          <w:t>пунктах 4.10</w:t>
        </w:r>
      </w:hyperlink>
      <w:r>
        <w:t xml:space="preserve">, </w:t>
      </w:r>
      <w:hyperlink w:anchor="P199" w:history="1">
        <w:r>
          <w:rPr>
            <w:color w:val="0000FF"/>
          </w:rPr>
          <w:t>4.11</w:t>
        </w:r>
      </w:hyperlink>
      <w:r>
        <w:t xml:space="preserve"> настоящего Положения.</w:t>
      </w:r>
    </w:p>
    <w:p w:rsidR="00E22448" w:rsidRDefault="00E22448">
      <w:pPr>
        <w:pStyle w:val="ConsPlusNormal"/>
        <w:jc w:val="both"/>
      </w:pPr>
      <w:r>
        <w:t xml:space="preserve">(в ред. </w:t>
      </w:r>
      <w:hyperlink r:id="rId46" w:history="1">
        <w:r>
          <w:rPr>
            <w:color w:val="0000FF"/>
          </w:rPr>
          <w:t>постановления</w:t>
        </w:r>
      </w:hyperlink>
      <w:r>
        <w:t xml:space="preserve"> администрации г. Н.Новгорода от 20.02.2015 N 260)</w:t>
      </w:r>
    </w:p>
    <w:p w:rsidR="00E22448" w:rsidRDefault="00E22448">
      <w:pPr>
        <w:pStyle w:val="ConsPlusNormal"/>
        <w:spacing w:before="220"/>
        <w:ind w:firstLine="540"/>
        <w:jc w:val="both"/>
      </w:pPr>
      <w:r>
        <w:t xml:space="preserve">4.9.3. Разрешение на захоронение (отказ в выдаче разрешения на захоронение) выдается лицу, ответственному за захоронение либо лицу, взявшему на себя обязанность осуществить погребение умершего, в течение суток с момента поступления заявления с приложением документов, указанных в </w:t>
      </w:r>
      <w:hyperlink w:anchor="P179" w:history="1">
        <w:r>
          <w:rPr>
            <w:color w:val="0000FF"/>
          </w:rPr>
          <w:t>подпункте 4.9.1</w:t>
        </w:r>
      </w:hyperlink>
      <w:r>
        <w:t>.</w:t>
      </w:r>
    </w:p>
    <w:p w:rsidR="00E22448" w:rsidRDefault="00E22448">
      <w:pPr>
        <w:pStyle w:val="ConsPlusNormal"/>
        <w:spacing w:before="220"/>
        <w:ind w:firstLine="540"/>
        <w:jc w:val="both"/>
      </w:pPr>
      <w:bookmarkStart w:id="5" w:name="P195"/>
      <w:bookmarkEnd w:id="5"/>
      <w:r>
        <w:t>4.10. Захоронения в места для родственных захоронений допускаются независимо от срока предыдущего захоронения на глубину 1,5 метра, если первое захоронение производилось на глубину 2,5 метра.</w:t>
      </w:r>
    </w:p>
    <w:p w:rsidR="00E22448" w:rsidRDefault="00E22448">
      <w:pPr>
        <w:pStyle w:val="ConsPlusNormal"/>
        <w:jc w:val="both"/>
      </w:pPr>
      <w:r>
        <w:t xml:space="preserve">(в ред. </w:t>
      </w:r>
      <w:hyperlink r:id="rId47"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lastRenderedPageBreak/>
        <w:t xml:space="preserve">Повторное захоронение в одну и ту же могилу тел родственника (родственников) на муниципальных кладбищах, за исключением закрытых кладбищ, допускается по письменному заявлению лиц, ответственных за захоронение, с приложением документов, указанных в </w:t>
      </w:r>
      <w:hyperlink w:anchor="P179" w:history="1">
        <w:r>
          <w:rPr>
            <w:color w:val="0000FF"/>
          </w:rPr>
          <w:t>подпункте 4.9.1</w:t>
        </w:r>
      </w:hyperlink>
      <w:r>
        <w:t xml:space="preserve"> настоящего Положения, по истечении 20 лет с момента предыдущего захоронения.</w:t>
      </w:r>
    </w:p>
    <w:p w:rsidR="00E22448" w:rsidRDefault="00E22448">
      <w:pPr>
        <w:pStyle w:val="ConsPlusNormal"/>
        <w:jc w:val="both"/>
      </w:pPr>
      <w:r>
        <w:t xml:space="preserve">(п. 4.10 в ред. </w:t>
      </w:r>
      <w:hyperlink r:id="rId48" w:history="1">
        <w:r>
          <w:rPr>
            <w:color w:val="0000FF"/>
          </w:rPr>
          <w:t>постановления</w:t>
        </w:r>
      </w:hyperlink>
      <w:r>
        <w:t xml:space="preserve"> администрации г. Н.Новгорода от 20.02.2015 N 260)</w:t>
      </w:r>
    </w:p>
    <w:p w:rsidR="00E22448" w:rsidRDefault="00E22448">
      <w:pPr>
        <w:pStyle w:val="ConsPlusNormal"/>
        <w:spacing w:before="220"/>
        <w:ind w:firstLine="540"/>
        <w:jc w:val="both"/>
      </w:pPr>
      <w:bookmarkStart w:id="6" w:name="P199"/>
      <w:bookmarkEnd w:id="6"/>
      <w:r>
        <w:t>4.11. При наличии свободного места для захоронения в месте для родственного захоронения разрешение на захоронение выдается муниципальным учреждением по письменному заявлению лица, ответственного за захоронение, при условии, что расстояние между могилами по длинным сторонам составляет не менее 0,7 метра.</w:t>
      </w:r>
    </w:p>
    <w:p w:rsidR="00E22448" w:rsidRDefault="00E22448">
      <w:pPr>
        <w:pStyle w:val="ConsPlusNormal"/>
        <w:jc w:val="both"/>
      </w:pPr>
      <w:r>
        <w:t xml:space="preserve">(в ред. постановлений администрации г. Н.Новгорода от 05.05.2015 </w:t>
      </w:r>
      <w:hyperlink r:id="rId49" w:history="1">
        <w:r>
          <w:rPr>
            <w:color w:val="0000FF"/>
          </w:rPr>
          <w:t>N 848</w:t>
        </w:r>
      </w:hyperlink>
      <w:r>
        <w:t xml:space="preserve">, от 20.05.2015 </w:t>
      </w:r>
      <w:hyperlink r:id="rId50" w:history="1">
        <w:r>
          <w:rPr>
            <w:color w:val="0000FF"/>
          </w:rPr>
          <w:t>N 944</w:t>
        </w:r>
      </w:hyperlink>
      <w:r>
        <w:t>)</w:t>
      </w:r>
    </w:p>
    <w:p w:rsidR="00E22448" w:rsidRDefault="00E22448">
      <w:pPr>
        <w:pStyle w:val="ConsPlusNormal"/>
        <w:spacing w:before="220"/>
        <w:ind w:firstLine="540"/>
        <w:jc w:val="both"/>
      </w:pPr>
      <w:r>
        <w:t>4.12. Время проведения захоронения устанавливается в решении о выделении места для захоронения, в разрешении на захоронение.</w:t>
      </w:r>
    </w:p>
    <w:p w:rsidR="00E22448" w:rsidRDefault="00E22448">
      <w:pPr>
        <w:pStyle w:val="ConsPlusNormal"/>
        <w:spacing w:before="220"/>
        <w:ind w:firstLine="540"/>
        <w:jc w:val="both"/>
      </w:pPr>
      <w:r>
        <w:t>4.13. Решение о выделении места для захоронения или разрешение на захоронение оформляется не позднее, чем за сутки до захоронения.</w:t>
      </w:r>
    </w:p>
    <w:p w:rsidR="00E22448" w:rsidRDefault="00E22448">
      <w:pPr>
        <w:pStyle w:val="ConsPlusNormal"/>
        <w:spacing w:before="220"/>
        <w:ind w:firstLine="540"/>
        <w:jc w:val="both"/>
      </w:pPr>
      <w:r>
        <w:t>4.14. Предоставление места для захоронения умершего осуществляется на безвозмездной основе таким образом, чтобы гарантировать захоронение на этом же участке земли умершего супруга или близкого родственника.</w:t>
      </w:r>
    </w:p>
    <w:p w:rsidR="00E22448" w:rsidRDefault="00E22448">
      <w:pPr>
        <w:pStyle w:val="ConsPlusNormal"/>
        <w:spacing w:before="220"/>
        <w:ind w:firstLine="540"/>
        <w:jc w:val="both"/>
      </w:pPr>
      <w:r>
        <w:t>4.15. Размер выделяемого места для родственного захоронения составляет 1,5x2x2,5 метра (ширина, длина, глубина).</w:t>
      </w:r>
    </w:p>
    <w:p w:rsidR="00E22448" w:rsidRDefault="00E22448">
      <w:pPr>
        <w:pStyle w:val="ConsPlusNormal"/>
        <w:spacing w:before="220"/>
        <w:ind w:firstLine="540"/>
        <w:jc w:val="both"/>
      </w:pPr>
      <w:r>
        <w:t>На муниципальных кладбищах, где уровень грунтовых вод не позволяет производить захоронения на глубину 2,5 метра, размер выделяемого места для родственного захоронения составляет 2,5x2x1,5 метра (ширина, длина, глубина).</w:t>
      </w:r>
    </w:p>
    <w:p w:rsidR="00E22448" w:rsidRDefault="00E22448">
      <w:pPr>
        <w:pStyle w:val="ConsPlusNormal"/>
        <w:spacing w:before="220"/>
        <w:ind w:firstLine="540"/>
        <w:jc w:val="both"/>
      </w:pPr>
      <w:r>
        <w:t>Размер выделяемого места для одиночного захоронения составляет: 1,5x2x1,5 метра (ширина, длина, глубина).</w:t>
      </w:r>
    </w:p>
    <w:p w:rsidR="00E22448" w:rsidRDefault="00E22448">
      <w:pPr>
        <w:pStyle w:val="ConsPlusNormal"/>
        <w:spacing w:before="220"/>
        <w:ind w:firstLine="540"/>
        <w:jc w:val="both"/>
      </w:pPr>
      <w:r>
        <w:t>Во всех случаях отметка дна могилы должна быть на 0,5 м выше уровня стояния грунтовых вод.</w:t>
      </w:r>
    </w:p>
    <w:p w:rsidR="00E22448" w:rsidRDefault="00E22448">
      <w:pPr>
        <w:pStyle w:val="ConsPlusNormal"/>
        <w:jc w:val="both"/>
      </w:pPr>
      <w:r>
        <w:t xml:space="preserve">(п. 4.15 в ред. </w:t>
      </w:r>
      <w:hyperlink r:id="rId51"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4.16. На территории муниципальных кладбищ могут быть организованы кварталы (места) семейных захоронений, воинские участки, участки для захоронения урн с прахом, вероисповедальные участки, участки для захоронения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а также участки для погребения умерших, личность которых не установлена, и участки, отведенные для захоронения патолого-анатомических и операционных отходов.</w:t>
      </w:r>
    </w:p>
    <w:p w:rsidR="00E22448" w:rsidRDefault="00E22448">
      <w:pPr>
        <w:pStyle w:val="ConsPlusNormal"/>
        <w:jc w:val="both"/>
      </w:pPr>
      <w:r>
        <w:t xml:space="preserve">(в ред. </w:t>
      </w:r>
      <w:hyperlink r:id="rId52"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4.17. После произведенного захоронения лицо, ответственное за захоронение, обязано установить на могиле знак с указанием фамилии, имени и отчества умершего, даты его смерти. Ответственность за содержание знака с информацией об умершем несет лицо, ответственное за захоронение.</w:t>
      </w:r>
    </w:p>
    <w:p w:rsidR="00E22448" w:rsidRDefault="00E22448">
      <w:pPr>
        <w:pStyle w:val="ConsPlusNormal"/>
        <w:spacing w:before="220"/>
        <w:ind w:firstLine="540"/>
        <w:jc w:val="both"/>
      </w:pPr>
      <w:bookmarkStart w:id="7" w:name="P212"/>
      <w:bookmarkEnd w:id="7"/>
      <w:r>
        <w:t>4.18. Каждое захоронение регистрируется муниципальным учреждением в день захоронения в книге регистрации захоронений. Книга регистрации захоронений ведется на каждом муниципальном кладбище и хранится бессрочно.</w:t>
      </w:r>
    </w:p>
    <w:p w:rsidR="00E22448" w:rsidRDefault="00E22448">
      <w:pPr>
        <w:pStyle w:val="ConsPlusNormal"/>
        <w:spacing w:before="220"/>
        <w:ind w:firstLine="540"/>
        <w:jc w:val="both"/>
      </w:pPr>
      <w:r>
        <w:t xml:space="preserve">Книга регистрации захоронений должна быть прошита, пронумерована, скреплена печатью и </w:t>
      </w:r>
      <w:r>
        <w:lastRenderedPageBreak/>
        <w:t>должна содержать следующие сведения:</w:t>
      </w:r>
    </w:p>
    <w:p w:rsidR="00E22448" w:rsidRDefault="00E22448">
      <w:pPr>
        <w:pStyle w:val="ConsPlusNormal"/>
        <w:spacing w:before="220"/>
        <w:ind w:firstLine="540"/>
        <w:jc w:val="both"/>
      </w:pPr>
      <w:r>
        <w:t>дата захоронения;</w:t>
      </w:r>
    </w:p>
    <w:p w:rsidR="00E22448" w:rsidRDefault="00E22448">
      <w:pPr>
        <w:pStyle w:val="ConsPlusNormal"/>
        <w:spacing w:before="220"/>
        <w:ind w:firstLine="540"/>
        <w:jc w:val="both"/>
      </w:pPr>
      <w:r>
        <w:t>порядковый номер записи и номер заявления;</w:t>
      </w:r>
    </w:p>
    <w:p w:rsidR="00E22448" w:rsidRDefault="00E22448">
      <w:pPr>
        <w:pStyle w:val="ConsPlusNormal"/>
        <w:spacing w:before="220"/>
        <w:ind w:firstLine="540"/>
        <w:jc w:val="both"/>
      </w:pPr>
      <w:r>
        <w:t>фамилия, имя, отчество, дата смерти и возраст умершего;</w:t>
      </w:r>
    </w:p>
    <w:p w:rsidR="00E22448" w:rsidRDefault="00E22448">
      <w:pPr>
        <w:pStyle w:val="ConsPlusNormal"/>
        <w:spacing w:before="220"/>
        <w:ind w:firstLine="540"/>
        <w:jc w:val="both"/>
      </w:pPr>
      <w:r>
        <w:t>серия, номер и дата выдачи свидетельства о смерти;</w:t>
      </w:r>
    </w:p>
    <w:p w:rsidR="00E22448" w:rsidRDefault="00E22448">
      <w:pPr>
        <w:pStyle w:val="ConsPlusNormal"/>
        <w:spacing w:before="220"/>
        <w:ind w:firstLine="540"/>
        <w:jc w:val="both"/>
      </w:pPr>
      <w:r>
        <w:t>наименование органа ЗАГС, выдавшего свидетельство о смерти;</w:t>
      </w:r>
    </w:p>
    <w:p w:rsidR="00E22448" w:rsidRDefault="00E22448">
      <w:pPr>
        <w:pStyle w:val="ConsPlusNormal"/>
        <w:spacing w:before="220"/>
        <w:ind w:firstLine="540"/>
        <w:jc w:val="both"/>
      </w:pPr>
      <w:r>
        <w:t>наименование организации или индивидуального предпринимателя, производившего захоронение;</w:t>
      </w:r>
    </w:p>
    <w:p w:rsidR="00E22448" w:rsidRDefault="00E22448">
      <w:pPr>
        <w:pStyle w:val="ConsPlusNormal"/>
        <w:spacing w:before="220"/>
        <w:ind w:firstLine="540"/>
        <w:jc w:val="both"/>
      </w:pPr>
      <w:r>
        <w:t>номер квартала;</w:t>
      </w:r>
    </w:p>
    <w:p w:rsidR="00E22448" w:rsidRDefault="00E22448">
      <w:pPr>
        <w:pStyle w:val="ConsPlusNormal"/>
        <w:spacing w:before="220"/>
        <w:ind w:firstLine="540"/>
        <w:jc w:val="both"/>
      </w:pPr>
      <w:r>
        <w:t>размер земельного участка;</w:t>
      </w:r>
    </w:p>
    <w:p w:rsidR="00E22448" w:rsidRDefault="00E22448">
      <w:pPr>
        <w:pStyle w:val="ConsPlusNormal"/>
        <w:spacing w:before="220"/>
        <w:ind w:firstLine="540"/>
        <w:jc w:val="both"/>
      </w:pPr>
      <w:r>
        <w:t>фамилия, имя, отчество и адрес лица, ответственного за захоронение.</w:t>
      </w:r>
    </w:p>
    <w:p w:rsidR="00E22448" w:rsidRDefault="00E22448">
      <w:pPr>
        <w:pStyle w:val="ConsPlusNormal"/>
        <w:spacing w:before="220"/>
        <w:ind w:firstLine="540"/>
        <w:jc w:val="both"/>
      </w:pPr>
      <w:r>
        <w:t>Регистрация захоронений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регистрация захоронений умерших, личность которых не установлена, а также регистрация захоронения патолого-анатомических и операционных отходов (далее - медицинские отходы) производится муниципальным учреждением в день захоронения в соответствующей книге регистрации, которая должна содержать следующие сведения:</w:t>
      </w:r>
    </w:p>
    <w:p w:rsidR="00E22448" w:rsidRDefault="00E22448">
      <w:pPr>
        <w:pStyle w:val="ConsPlusNormal"/>
        <w:spacing w:before="220"/>
        <w:ind w:firstLine="540"/>
        <w:jc w:val="both"/>
      </w:pPr>
      <w:r>
        <w:t>дата захоронения;</w:t>
      </w:r>
    </w:p>
    <w:p w:rsidR="00E22448" w:rsidRDefault="00E22448">
      <w:pPr>
        <w:pStyle w:val="ConsPlusNormal"/>
        <w:spacing w:before="220"/>
        <w:ind w:firstLine="540"/>
        <w:jc w:val="both"/>
      </w:pPr>
      <w:r>
        <w:t>порядковый номер записи;</w:t>
      </w:r>
    </w:p>
    <w:p w:rsidR="00E22448" w:rsidRDefault="00E22448">
      <w:pPr>
        <w:pStyle w:val="ConsPlusNormal"/>
        <w:spacing w:before="220"/>
        <w:ind w:firstLine="540"/>
        <w:jc w:val="both"/>
      </w:pPr>
      <w:r>
        <w:t>номер медицинского свидетельства о смерти (в случае захоронения тел умерших);</w:t>
      </w:r>
    </w:p>
    <w:p w:rsidR="00E22448" w:rsidRDefault="00E22448">
      <w:pPr>
        <w:pStyle w:val="ConsPlusNormal"/>
        <w:spacing w:before="220"/>
        <w:ind w:firstLine="540"/>
        <w:jc w:val="both"/>
      </w:pPr>
      <w:r>
        <w:t>наименование медицинской организации;</w:t>
      </w:r>
    </w:p>
    <w:p w:rsidR="00E22448" w:rsidRDefault="00E22448">
      <w:pPr>
        <w:pStyle w:val="ConsPlusNormal"/>
        <w:spacing w:before="220"/>
        <w:ind w:firstLine="540"/>
        <w:jc w:val="both"/>
      </w:pPr>
      <w:r>
        <w:t>фамилия, имя, отчество умершего, либо пол умершего (в случае, если личность умершего не установлена);</w:t>
      </w:r>
    </w:p>
    <w:p w:rsidR="00E22448" w:rsidRDefault="00E22448">
      <w:pPr>
        <w:pStyle w:val="ConsPlusNormal"/>
        <w:spacing w:before="220"/>
        <w:ind w:firstLine="540"/>
        <w:jc w:val="both"/>
      </w:pPr>
      <w:r>
        <w:t>номер квартала;</w:t>
      </w:r>
    </w:p>
    <w:p w:rsidR="00E22448" w:rsidRDefault="00E22448">
      <w:pPr>
        <w:pStyle w:val="ConsPlusNormal"/>
        <w:spacing w:before="220"/>
        <w:ind w:firstLine="540"/>
        <w:jc w:val="both"/>
      </w:pPr>
      <w:r>
        <w:t>наименование организации или индивидуального предпринимателя, производившего захоронение.</w:t>
      </w:r>
    </w:p>
    <w:p w:rsidR="00E22448" w:rsidRDefault="00E22448">
      <w:pPr>
        <w:pStyle w:val="ConsPlusNormal"/>
        <w:spacing w:before="220"/>
        <w:ind w:firstLine="540"/>
        <w:jc w:val="both"/>
      </w:pPr>
      <w:r>
        <w:t>Ответственность за правильность заполнения книг регистрации захоронений несет муниципальное учреждение.</w:t>
      </w:r>
    </w:p>
    <w:p w:rsidR="00E22448" w:rsidRDefault="00E22448">
      <w:pPr>
        <w:pStyle w:val="ConsPlusNormal"/>
        <w:spacing w:before="220"/>
        <w:ind w:firstLine="540"/>
        <w:jc w:val="both"/>
      </w:pPr>
      <w:r>
        <w:t>Факт регистрации захоронения подтверждается записью в книге регистрации захоронений.</w:t>
      </w:r>
    </w:p>
    <w:p w:rsidR="00E22448" w:rsidRDefault="00E22448">
      <w:pPr>
        <w:pStyle w:val="ConsPlusNormal"/>
        <w:spacing w:before="220"/>
        <w:ind w:firstLine="540"/>
        <w:jc w:val="both"/>
      </w:pPr>
      <w:r>
        <w:t xml:space="preserve">4.19. Оформление и выдача </w:t>
      </w:r>
      <w:hyperlink w:anchor="P560" w:history="1">
        <w:r>
          <w:rPr>
            <w:color w:val="0000FF"/>
          </w:rPr>
          <w:t>удостоверения</w:t>
        </w:r>
      </w:hyperlink>
      <w:r>
        <w:t xml:space="preserve"> о захоронении по форме согласно приложению N 3 к настоящему Положению производится муниципальным учреждением после произведенного захоронения на основании заявления лица, ответственного за захоронение при предъявлении им паспорта или иного документа, удостоверяющего личность и свидетельства о смерти. Удостоверение о захоронении оформляется и выдается в день обращения.</w:t>
      </w:r>
    </w:p>
    <w:p w:rsidR="00E22448" w:rsidRDefault="00E22448">
      <w:pPr>
        <w:pStyle w:val="ConsPlusNormal"/>
        <w:spacing w:before="220"/>
        <w:ind w:firstLine="540"/>
        <w:jc w:val="both"/>
      </w:pPr>
      <w:r>
        <w:t xml:space="preserve">4.20. Лица, ответственные за захоронения, обязаны содержать место для захоронения, зеленые насаждения и надмогильные сооружения (памятник, цоколь, ограду, цветник), а также </w:t>
      </w:r>
      <w:r>
        <w:lastRenderedPageBreak/>
        <w:t>необходимые сведения о захоронениях в надлежащем состоянии собственными силами либо с привлечением хозяйствующего субъекта, оказывающего данные услуги.</w:t>
      </w:r>
    </w:p>
    <w:p w:rsidR="00E22448" w:rsidRDefault="00E22448">
      <w:pPr>
        <w:pStyle w:val="ConsPlusNormal"/>
        <w:jc w:val="both"/>
      </w:pPr>
      <w:r>
        <w:t xml:space="preserve">(в ред. </w:t>
      </w:r>
      <w:hyperlink r:id="rId53"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4.21. Перерегистрация захоронения на муниципальных кладбищах:</w:t>
      </w:r>
    </w:p>
    <w:p w:rsidR="00E22448" w:rsidRDefault="00E22448">
      <w:pPr>
        <w:pStyle w:val="ConsPlusNormal"/>
        <w:spacing w:before="220"/>
        <w:ind w:firstLine="540"/>
        <w:jc w:val="both"/>
      </w:pPr>
      <w:bookmarkStart w:id="8" w:name="P237"/>
      <w:bookmarkEnd w:id="8"/>
      <w:r>
        <w:t>4.21.1. Перерегистрация захоронения на муниципальных кладбищах на другого гражданина осуществляется муниципальным учреждением на основании предъявленных нотариально удостоверенных копий либо копий с предоставлением оригиналов следующих документов:</w:t>
      </w:r>
    </w:p>
    <w:p w:rsidR="00E22448" w:rsidRDefault="00E22448">
      <w:pPr>
        <w:pStyle w:val="ConsPlusNormal"/>
        <w:spacing w:before="220"/>
        <w:ind w:firstLine="540"/>
        <w:jc w:val="both"/>
      </w:pPr>
      <w:r>
        <w:t>письменное заявление лица, ответственного за захоронение;</w:t>
      </w:r>
    </w:p>
    <w:p w:rsidR="00E22448" w:rsidRDefault="00E22448">
      <w:pPr>
        <w:pStyle w:val="ConsPlusNormal"/>
        <w:spacing w:before="220"/>
        <w:ind w:firstLine="540"/>
        <w:jc w:val="both"/>
      </w:pPr>
      <w:r>
        <w:t xml:space="preserve">паспорт или иной документ, указанный в абзацах втором, третьем и четвертом </w:t>
      </w:r>
      <w:hyperlink w:anchor="P166" w:history="1">
        <w:r>
          <w:rPr>
            <w:color w:val="0000FF"/>
          </w:rPr>
          <w:t>подпунктов 4.8.1</w:t>
        </w:r>
      </w:hyperlink>
      <w:r>
        <w:t xml:space="preserve"> и </w:t>
      </w:r>
      <w:hyperlink w:anchor="P179" w:history="1">
        <w:r>
          <w:rPr>
            <w:color w:val="0000FF"/>
          </w:rPr>
          <w:t>4.9.1</w:t>
        </w:r>
      </w:hyperlink>
      <w:r>
        <w:t xml:space="preserve"> настоящего Положения, удостоверяющий личность лица, ответственного за захоронение;</w:t>
      </w:r>
    </w:p>
    <w:p w:rsidR="00E22448" w:rsidRDefault="00E22448">
      <w:pPr>
        <w:pStyle w:val="ConsPlusNormal"/>
        <w:spacing w:before="220"/>
        <w:ind w:firstLine="540"/>
        <w:jc w:val="both"/>
      </w:pPr>
      <w:r>
        <w:t xml:space="preserve">паспорт или иной документ, указанный в абзацах втором, третьем и четвертом </w:t>
      </w:r>
      <w:hyperlink w:anchor="P166" w:history="1">
        <w:r>
          <w:rPr>
            <w:color w:val="0000FF"/>
          </w:rPr>
          <w:t>подпунктов 4.8.1</w:t>
        </w:r>
      </w:hyperlink>
      <w:r>
        <w:t xml:space="preserve"> и </w:t>
      </w:r>
      <w:hyperlink w:anchor="P179" w:history="1">
        <w:r>
          <w:rPr>
            <w:color w:val="0000FF"/>
          </w:rPr>
          <w:t>4.9.1</w:t>
        </w:r>
      </w:hyperlink>
      <w:r>
        <w:t xml:space="preserve"> настоящего Положения, удостоверяющий личность лица, на которого перерегистрируется захоронение;</w:t>
      </w:r>
    </w:p>
    <w:p w:rsidR="00E22448" w:rsidRDefault="00E22448">
      <w:pPr>
        <w:pStyle w:val="ConsPlusNormal"/>
        <w:spacing w:before="220"/>
        <w:ind w:firstLine="540"/>
        <w:jc w:val="both"/>
      </w:pPr>
      <w:r>
        <w:t>свидетельство о смерти захороненного в месте для захоронения.</w:t>
      </w:r>
    </w:p>
    <w:p w:rsidR="00E22448" w:rsidRDefault="00E22448">
      <w:pPr>
        <w:pStyle w:val="ConsPlusNormal"/>
        <w:jc w:val="both"/>
      </w:pPr>
      <w:r>
        <w:t xml:space="preserve">(в ред. </w:t>
      </w:r>
      <w:hyperlink r:id="rId54"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bookmarkStart w:id="9" w:name="P243"/>
      <w:bookmarkEnd w:id="9"/>
      <w:r>
        <w:t>4.21.2. В случае смерти лица, ответственного за захоронение, перерегистрация захоронения на муниципальных кладбищах на другое лицо осуществляется на основании предъявленных нотариально удостоверенных копий либо копий с предоставлением оригиналов следующих документов:</w:t>
      </w:r>
    </w:p>
    <w:p w:rsidR="00E22448" w:rsidRDefault="00E22448">
      <w:pPr>
        <w:pStyle w:val="ConsPlusNormal"/>
        <w:spacing w:before="220"/>
        <w:ind w:firstLine="540"/>
        <w:jc w:val="both"/>
      </w:pPr>
      <w:r>
        <w:t>заявление о перерегистрации захоронения;</w:t>
      </w:r>
    </w:p>
    <w:p w:rsidR="00E22448" w:rsidRDefault="00E22448">
      <w:pPr>
        <w:pStyle w:val="ConsPlusNormal"/>
        <w:spacing w:before="220"/>
        <w:ind w:firstLine="540"/>
        <w:jc w:val="both"/>
      </w:pPr>
      <w:r>
        <w:t xml:space="preserve">паспорт или иной документ, указанный в абзацах втором, третьем и четвертом </w:t>
      </w:r>
      <w:hyperlink w:anchor="P166" w:history="1">
        <w:r>
          <w:rPr>
            <w:color w:val="0000FF"/>
          </w:rPr>
          <w:t>подпунктов 4.8.1</w:t>
        </w:r>
      </w:hyperlink>
      <w:r>
        <w:t xml:space="preserve"> и </w:t>
      </w:r>
      <w:hyperlink w:anchor="P179" w:history="1">
        <w:r>
          <w:rPr>
            <w:color w:val="0000FF"/>
          </w:rPr>
          <w:t>4.9.1</w:t>
        </w:r>
      </w:hyperlink>
      <w:r>
        <w:t xml:space="preserve"> настоящего Положения, удостоверяющий личность лица, обратившегося по вопросу перерегистрации захоронения;</w:t>
      </w:r>
    </w:p>
    <w:p w:rsidR="00E22448" w:rsidRDefault="00E22448">
      <w:pPr>
        <w:pStyle w:val="ConsPlusNormal"/>
        <w:spacing w:before="220"/>
        <w:ind w:firstLine="540"/>
        <w:jc w:val="both"/>
      </w:pPr>
      <w:r>
        <w:t>свидетельство о смерти лица, ответственного за захоронение;</w:t>
      </w:r>
    </w:p>
    <w:p w:rsidR="00E22448" w:rsidRDefault="00E22448">
      <w:pPr>
        <w:pStyle w:val="ConsPlusNormal"/>
        <w:spacing w:before="220"/>
        <w:ind w:firstLine="540"/>
        <w:jc w:val="both"/>
      </w:pPr>
      <w:r>
        <w:t>документы, подтверждающие родственные отношения;</w:t>
      </w:r>
    </w:p>
    <w:p w:rsidR="00E22448" w:rsidRDefault="00E22448">
      <w:pPr>
        <w:pStyle w:val="ConsPlusNormal"/>
        <w:spacing w:before="220"/>
        <w:ind w:firstLine="540"/>
        <w:jc w:val="both"/>
      </w:pPr>
      <w:r>
        <w:t>свидетельство о смерти захороненного (захороненных) в месте для захоронения.</w:t>
      </w:r>
    </w:p>
    <w:p w:rsidR="00E22448" w:rsidRDefault="00E22448">
      <w:pPr>
        <w:pStyle w:val="ConsPlusNormal"/>
        <w:jc w:val="both"/>
      </w:pPr>
      <w:r>
        <w:t xml:space="preserve">(в ред. </w:t>
      </w:r>
      <w:hyperlink r:id="rId55"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 xml:space="preserve">4.21.3. Перерегистрация захоронения производится в течение тридцати дней со дня обращения лиц, указанных в </w:t>
      </w:r>
      <w:hyperlink w:anchor="P237" w:history="1">
        <w:r>
          <w:rPr>
            <w:color w:val="0000FF"/>
          </w:rPr>
          <w:t>подпунктах 4.21.1</w:t>
        </w:r>
      </w:hyperlink>
      <w:r>
        <w:t xml:space="preserve"> и </w:t>
      </w:r>
      <w:hyperlink w:anchor="P243" w:history="1">
        <w:r>
          <w:rPr>
            <w:color w:val="0000FF"/>
          </w:rPr>
          <w:t>4.21.2</w:t>
        </w:r>
      </w:hyperlink>
      <w:r>
        <w:t xml:space="preserve"> настоящего Положения, с заявлением о перерегистрации захоронения посредством внесения соответствующей записи в книгу регистрации захоронений.</w:t>
      </w:r>
    </w:p>
    <w:p w:rsidR="00E22448" w:rsidRDefault="00E22448">
      <w:pPr>
        <w:pStyle w:val="ConsPlusNormal"/>
        <w:spacing w:before="220"/>
        <w:ind w:firstLine="540"/>
        <w:jc w:val="both"/>
      </w:pPr>
      <w:r>
        <w:t xml:space="preserve">4.21.4. При отсутствии документов, указанных в </w:t>
      </w:r>
      <w:hyperlink w:anchor="P237" w:history="1">
        <w:r>
          <w:rPr>
            <w:color w:val="0000FF"/>
          </w:rPr>
          <w:t>подпунктах 4.21.1</w:t>
        </w:r>
      </w:hyperlink>
      <w:r>
        <w:t xml:space="preserve"> и </w:t>
      </w:r>
      <w:hyperlink w:anchor="P243" w:history="1">
        <w:r>
          <w:rPr>
            <w:color w:val="0000FF"/>
          </w:rPr>
          <w:t>4.21.2</w:t>
        </w:r>
      </w:hyperlink>
      <w:r>
        <w:t xml:space="preserve"> настоящего Положения, перерегистрация не производится.</w:t>
      </w:r>
    </w:p>
    <w:p w:rsidR="00E22448" w:rsidRDefault="00E22448">
      <w:pPr>
        <w:pStyle w:val="ConsPlusNormal"/>
        <w:spacing w:before="220"/>
        <w:ind w:firstLine="540"/>
        <w:jc w:val="both"/>
      </w:pPr>
      <w:r>
        <w:t>4.22. Захоронение урны с прахом производится на основании свидетельства о смерти, справки о кремации и решения о выделении места для захоронения либо разрешения на захоронение.</w:t>
      </w:r>
    </w:p>
    <w:p w:rsidR="00E22448" w:rsidRDefault="00E22448">
      <w:pPr>
        <w:pStyle w:val="ConsPlusNormal"/>
        <w:spacing w:before="220"/>
        <w:ind w:firstLine="540"/>
        <w:jc w:val="both"/>
      </w:pPr>
      <w:r>
        <w:t>4.23. Захоронение урны с прахом в родственные могилы производится по заявлению лица, ответственного за захоронение, независимо от срока предыдущего захоронения.</w:t>
      </w:r>
    </w:p>
    <w:p w:rsidR="00E22448" w:rsidRDefault="00E22448">
      <w:pPr>
        <w:pStyle w:val="ConsPlusNormal"/>
        <w:jc w:val="both"/>
      </w:pPr>
      <w:r>
        <w:t xml:space="preserve">(в ред. </w:t>
      </w:r>
      <w:hyperlink r:id="rId56"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lastRenderedPageBreak/>
        <w:t>4.24. Исполнение волеизъявления умершего о погребении его тела или праха на указанном им месте погребения в случае его смерти на территории иностранного государства осуществляется в соответствии с таможенным законодательством в цинковом гробу.</w:t>
      </w:r>
    </w:p>
    <w:p w:rsidR="00E22448" w:rsidRDefault="00E22448">
      <w:pPr>
        <w:pStyle w:val="ConsPlusNormal"/>
        <w:spacing w:before="220"/>
        <w:ind w:firstLine="540"/>
        <w:jc w:val="both"/>
      </w:pPr>
      <w:r>
        <w:t>4.25. Надмогильные сооружения являются собственностью лиц, за счет которых они изготовлены и установлены.</w:t>
      </w:r>
    </w:p>
    <w:p w:rsidR="00E22448" w:rsidRDefault="00E22448">
      <w:pPr>
        <w:pStyle w:val="ConsPlusNormal"/>
        <w:spacing w:before="220"/>
        <w:ind w:firstLine="540"/>
        <w:jc w:val="both"/>
      </w:pPr>
      <w:r>
        <w:t>4.26. Муниципальное учреждение ответственность за сохранность установленных надмогильных сооружений не несет.</w:t>
      </w:r>
    </w:p>
    <w:p w:rsidR="00E22448" w:rsidRDefault="00E22448">
      <w:pPr>
        <w:pStyle w:val="ConsPlusNormal"/>
        <w:spacing w:before="220"/>
        <w:ind w:firstLine="540"/>
        <w:jc w:val="both"/>
      </w:pPr>
      <w:r>
        <w:t>4.27. На участках кладбищ, где ранее производилось безоградное захоронение, и на открываемых муниципальных кладбищах установка оград запрещена. Исключение составляют вероисповедальные кварталы (участки) открытых муниципальных кладбищ, а также кварталы (участки) семейных (родовых) захоронений.</w:t>
      </w:r>
    </w:p>
    <w:p w:rsidR="00E22448" w:rsidRDefault="00E22448">
      <w:pPr>
        <w:pStyle w:val="ConsPlusNormal"/>
        <w:jc w:val="both"/>
      </w:pPr>
      <w:r>
        <w:t xml:space="preserve">(в ред. </w:t>
      </w:r>
      <w:hyperlink r:id="rId57"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Разрешается производить обрамление места для захоронения тротуарным бордюром с соблюдением ровных линий в рядах погребения.</w:t>
      </w:r>
    </w:p>
    <w:p w:rsidR="00E22448" w:rsidRDefault="00E22448">
      <w:pPr>
        <w:pStyle w:val="ConsPlusNormal"/>
        <w:jc w:val="both"/>
      </w:pPr>
      <w:r>
        <w:t xml:space="preserve">(в ред. </w:t>
      </w:r>
      <w:hyperlink r:id="rId58"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4.28. Надмогильные сооружения на участках кладбищ, где их наличие не запрещено, устанавливаются после захоронения в пределах выделенного места для захоронения и не должны по высоте превышать следующих размеров:</w:t>
      </w:r>
    </w:p>
    <w:p w:rsidR="00E22448" w:rsidRDefault="00E22448">
      <w:pPr>
        <w:pStyle w:val="ConsPlusNormal"/>
        <w:jc w:val="both"/>
      </w:pPr>
      <w:r>
        <w:t xml:space="preserve">(в ред. </w:t>
      </w:r>
      <w:hyperlink r:id="rId59"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памятники над захоронениями тел в гробу - 2,5 м,</w:t>
      </w:r>
    </w:p>
    <w:p w:rsidR="00E22448" w:rsidRDefault="00E22448">
      <w:pPr>
        <w:pStyle w:val="ConsPlusNormal"/>
        <w:spacing w:before="220"/>
        <w:ind w:firstLine="540"/>
        <w:jc w:val="both"/>
      </w:pPr>
      <w:r>
        <w:t>памятники над захоронениями урн с прахом - 1,5 м,</w:t>
      </w:r>
    </w:p>
    <w:p w:rsidR="00E22448" w:rsidRDefault="00E22448">
      <w:pPr>
        <w:pStyle w:val="ConsPlusNormal"/>
        <w:spacing w:before="220"/>
        <w:ind w:firstLine="540"/>
        <w:jc w:val="both"/>
      </w:pPr>
      <w:r>
        <w:t>ограды - 0,7 м,</w:t>
      </w:r>
    </w:p>
    <w:p w:rsidR="00E22448" w:rsidRDefault="00E22448">
      <w:pPr>
        <w:pStyle w:val="ConsPlusNormal"/>
        <w:spacing w:before="220"/>
        <w:ind w:firstLine="540"/>
        <w:jc w:val="both"/>
      </w:pPr>
      <w:r>
        <w:t>цоколи - 0,18 м.</w:t>
      </w:r>
    </w:p>
    <w:p w:rsidR="00E22448" w:rsidRDefault="00E22448">
      <w:pPr>
        <w:pStyle w:val="ConsPlusNormal"/>
        <w:spacing w:before="220"/>
        <w:ind w:firstLine="540"/>
        <w:jc w:val="both"/>
      </w:pPr>
      <w:r>
        <w:t>4.29. Лица, установившие надмогильные сооружения, размеры которых превышают установленные нормы, в течение 14 дней с момента получения уведомления о допущенном нарушении, выданного муниципальным учреждением, обязаны его устранить.</w:t>
      </w:r>
    </w:p>
    <w:p w:rsidR="00E22448" w:rsidRDefault="00E22448">
      <w:pPr>
        <w:pStyle w:val="ConsPlusNormal"/>
        <w:spacing w:before="220"/>
        <w:ind w:firstLine="540"/>
        <w:jc w:val="both"/>
      </w:pPr>
      <w:r>
        <w:t xml:space="preserve">Лица, установившие надмогильные сооружения, размеры которых превышают установленные нормы, несут административную ответственность, установленную </w:t>
      </w:r>
      <w:hyperlink r:id="rId60" w:history="1">
        <w:r>
          <w:rPr>
            <w:color w:val="0000FF"/>
          </w:rPr>
          <w:t>Кодексом</w:t>
        </w:r>
      </w:hyperlink>
      <w:r>
        <w:t xml:space="preserve"> Нижегородской области об административных правонарушениях.</w:t>
      </w:r>
    </w:p>
    <w:p w:rsidR="00E22448" w:rsidRDefault="00E22448">
      <w:pPr>
        <w:pStyle w:val="ConsPlusNormal"/>
        <w:spacing w:before="220"/>
        <w:ind w:firstLine="540"/>
        <w:jc w:val="both"/>
      </w:pPr>
      <w:r>
        <w:t>4.30. Установка памятников, стел, мемориальных досок, других памятных знаков и надмогильных сооружений на территории муниципальных кладбищ вне места для захоронения не допускается. Лицо, ответственное за захоронение, обязано перенести и установить надмогильное сооружение в границах выделенного места для захоронения.</w:t>
      </w:r>
    </w:p>
    <w:p w:rsidR="00E22448" w:rsidRDefault="00E22448">
      <w:pPr>
        <w:pStyle w:val="ConsPlusNormal"/>
        <w:jc w:val="both"/>
      </w:pPr>
      <w:r>
        <w:t xml:space="preserve">(в ред. </w:t>
      </w:r>
      <w:hyperlink r:id="rId61"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 xml:space="preserve">4.31. Перезахоронение останков умерших производится при соблюдении требований </w:t>
      </w:r>
      <w:hyperlink r:id="rId62" w:history="1">
        <w:r>
          <w:rPr>
            <w:color w:val="0000FF"/>
          </w:rPr>
          <w:t>СанПиН 2.1.2882-11</w:t>
        </w:r>
      </w:hyperlink>
      <w:r>
        <w:t xml:space="preserve">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28.06.2011 N 84.</w:t>
      </w:r>
    </w:p>
    <w:p w:rsidR="00E22448" w:rsidRDefault="00E22448">
      <w:pPr>
        <w:pStyle w:val="ConsPlusNormal"/>
        <w:spacing w:before="220"/>
        <w:ind w:firstLine="540"/>
        <w:jc w:val="both"/>
      </w:pPr>
      <w:r>
        <w:t xml:space="preserve">Разрешение на перезахоронение выдается муниципальным учреждением по форме согласно </w:t>
      </w:r>
      <w:hyperlink w:anchor="P620" w:history="1">
        <w:r>
          <w:rPr>
            <w:color w:val="0000FF"/>
          </w:rPr>
          <w:t>приложению N 4</w:t>
        </w:r>
      </w:hyperlink>
      <w:r>
        <w:t xml:space="preserve"> к настоящему Положению лицу, ответственному за захоронение либо лицу, обратившемуся по вопросу перезахоронения, в течение тридцати дней со дня поступления заявления о перезахоронении с приложением документов, указанных в настоящем пункте данного </w:t>
      </w:r>
      <w:r>
        <w:lastRenderedPageBreak/>
        <w:t>Положения. Для получения разрешения на перезахоронение лицо, ответственное за захоронение, либо лицо, обратившееся по вопросу перезахоронения, подает в муниципальное учреждение заявление о разрешении на перезахоронение с предъявлением нотариально заверенных копий либо копий с предоставлением оригиналов следующих документов:</w:t>
      </w:r>
    </w:p>
    <w:p w:rsidR="00E22448" w:rsidRDefault="00E22448">
      <w:pPr>
        <w:pStyle w:val="ConsPlusNormal"/>
        <w:spacing w:before="220"/>
        <w:ind w:firstLine="540"/>
        <w:jc w:val="both"/>
      </w:pPr>
      <w:r>
        <w:t>письменное согласие лица, ответственного за захоронение; в случае смерти лица, ответственного за захоронение, - свидетельство о его смерти и документы, подтверждающие родственные отношения (не предоставляется в случае перезахоронения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E22448" w:rsidRDefault="00E22448">
      <w:pPr>
        <w:pStyle w:val="ConsPlusNormal"/>
        <w:spacing w:before="220"/>
        <w:ind w:firstLine="540"/>
        <w:jc w:val="both"/>
      </w:pPr>
      <w:r>
        <w:t xml:space="preserve">паспорт или иной документ, указанный в абзацах втором, третьем и четвертом </w:t>
      </w:r>
      <w:hyperlink w:anchor="P166" w:history="1">
        <w:r>
          <w:rPr>
            <w:color w:val="0000FF"/>
          </w:rPr>
          <w:t>подпунктов 4.8.1</w:t>
        </w:r>
      </w:hyperlink>
      <w:r>
        <w:t xml:space="preserve"> и </w:t>
      </w:r>
      <w:hyperlink w:anchor="P179" w:history="1">
        <w:r>
          <w:rPr>
            <w:color w:val="0000FF"/>
          </w:rPr>
          <w:t>4.9.1</w:t>
        </w:r>
      </w:hyperlink>
      <w:r>
        <w:t xml:space="preserve"> настоящего Положения, удостоверяющий личность лица, ответственного за захоронение, либо лица, обратившегося по вопросу перезахоронения;</w:t>
      </w:r>
    </w:p>
    <w:p w:rsidR="00E22448" w:rsidRDefault="00E22448">
      <w:pPr>
        <w:pStyle w:val="ConsPlusNormal"/>
        <w:spacing w:before="220"/>
        <w:ind w:firstLine="540"/>
        <w:jc w:val="both"/>
      </w:pPr>
      <w:r>
        <w:t>свидетельство о смерти захороненного лица;</w:t>
      </w:r>
    </w:p>
    <w:p w:rsidR="00E22448" w:rsidRDefault="00E22448">
      <w:pPr>
        <w:pStyle w:val="ConsPlusNormal"/>
        <w:spacing w:before="220"/>
        <w:ind w:firstLine="540"/>
        <w:jc w:val="both"/>
      </w:pPr>
      <w:r>
        <w:t>документ, выданный компетентным органом, содержащий сведения о причине смерти;</w:t>
      </w:r>
    </w:p>
    <w:p w:rsidR="00E22448" w:rsidRDefault="00E22448">
      <w:pPr>
        <w:pStyle w:val="ConsPlusNormal"/>
        <w:spacing w:before="220"/>
        <w:ind w:firstLine="540"/>
        <w:jc w:val="both"/>
      </w:pPr>
      <w:r>
        <w:t>разрешение на захоронение либо решение о выделении места для захоронения;</w:t>
      </w:r>
    </w:p>
    <w:p w:rsidR="00E22448" w:rsidRDefault="00E22448">
      <w:pPr>
        <w:pStyle w:val="ConsPlusNormal"/>
        <w:spacing w:before="220"/>
        <w:ind w:firstLine="540"/>
        <w:jc w:val="both"/>
      </w:pPr>
      <w:r>
        <w:t>документ, подтверждающий возможность выделения места для захоронения, выданный уполномоченным органом соответствующего муниципального образования (в случае перезахоронения на территорию кладбища иного муниципального образования);</w:t>
      </w:r>
    </w:p>
    <w:p w:rsidR="00E22448" w:rsidRDefault="00E22448">
      <w:pPr>
        <w:pStyle w:val="ConsPlusNormal"/>
        <w:spacing w:before="220"/>
        <w:ind w:firstLine="540"/>
        <w:jc w:val="both"/>
      </w:pPr>
      <w:r>
        <w:t>протокол следственного действия (в случае перезахоронения тела умершего, личность которого не установлена).</w:t>
      </w:r>
    </w:p>
    <w:p w:rsidR="00E22448" w:rsidRDefault="00E22448">
      <w:pPr>
        <w:pStyle w:val="ConsPlusNormal"/>
        <w:spacing w:before="220"/>
        <w:ind w:firstLine="540"/>
        <w:jc w:val="both"/>
      </w:pPr>
      <w:r>
        <w:t>Основаниями для отказа в получении разрешения на перезахоронение являются:</w:t>
      </w:r>
    </w:p>
    <w:p w:rsidR="00E22448" w:rsidRDefault="00E22448">
      <w:pPr>
        <w:pStyle w:val="ConsPlusNormal"/>
        <w:spacing w:before="220"/>
        <w:ind w:firstLine="540"/>
        <w:jc w:val="both"/>
      </w:pPr>
      <w:r>
        <w:t>1) обнаружение в документах, представленных лицом, ответственным за захоронение, либо лицом, обратившимся по вопросу перезахоронения, недостоверных сведений;</w:t>
      </w:r>
    </w:p>
    <w:p w:rsidR="00E22448" w:rsidRDefault="00E22448">
      <w:pPr>
        <w:pStyle w:val="ConsPlusNormal"/>
        <w:spacing w:before="220"/>
        <w:ind w:firstLine="540"/>
        <w:jc w:val="both"/>
      </w:pPr>
      <w:r>
        <w:t>2) представление документов, имеющих подчистки либо приписки, зачеркнутые слова и иные не оговоренные в них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E22448" w:rsidRDefault="00E22448">
      <w:pPr>
        <w:pStyle w:val="ConsPlusNormal"/>
        <w:spacing w:before="220"/>
        <w:ind w:firstLine="540"/>
        <w:jc w:val="both"/>
      </w:pPr>
      <w:r>
        <w:t>3) непредставление лицом, ответственным за захоронение, либо лицом, обратившимся по вопросу перезахоронения, документов, указанных в данном пункте настоящего Положения;</w:t>
      </w:r>
    </w:p>
    <w:p w:rsidR="00E22448" w:rsidRDefault="00E22448">
      <w:pPr>
        <w:pStyle w:val="ConsPlusNormal"/>
        <w:spacing w:before="220"/>
        <w:ind w:firstLine="540"/>
        <w:jc w:val="both"/>
      </w:pPr>
      <w:r>
        <w:t>4) несоблюдение требований, установленных санитарными нормами и правилами.</w:t>
      </w:r>
    </w:p>
    <w:p w:rsidR="00E22448" w:rsidRDefault="00E22448">
      <w:pPr>
        <w:pStyle w:val="ConsPlusNormal"/>
        <w:spacing w:before="220"/>
        <w:ind w:firstLine="540"/>
        <w:jc w:val="both"/>
      </w:pPr>
      <w:r>
        <w:t>4.32. На местах для захоронений допускается высадка травянистой растительности, цветов и кустарников низкорослых сортов. Высадка иных зеленых насаждений на местах для захоронений, а также вне мест для захоронений не допускается.</w:t>
      </w:r>
    </w:p>
    <w:p w:rsidR="00E22448" w:rsidRDefault="00E22448">
      <w:pPr>
        <w:pStyle w:val="ConsPlusNormal"/>
        <w:jc w:val="both"/>
      </w:pPr>
      <w:r>
        <w:t xml:space="preserve">(п. 4.32 в ред. </w:t>
      </w:r>
      <w:hyperlink r:id="rId63" w:history="1">
        <w:r>
          <w:rPr>
            <w:color w:val="0000FF"/>
          </w:rPr>
          <w:t>постановления</w:t>
        </w:r>
      </w:hyperlink>
      <w:r>
        <w:t xml:space="preserve"> администрации г. Н.Новгорода от 05.05.2015 N 848)</w:t>
      </w:r>
    </w:p>
    <w:p w:rsidR="00E22448" w:rsidRDefault="00E22448">
      <w:pPr>
        <w:pStyle w:val="ConsPlusNormal"/>
        <w:ind w:firstLine="540"/>
        <w:jc w:val="both"/>
      </w:pPr>
    </w:p>
    <w:p w:rsidR="00E22448" w:rsidRDefault="00E22448">
      <w:pPr>
        <w:pStyle w:val="ConsPlusNormal"/>
        <w:jc w:val="center"/>
        <w:outlineLvl w:val="1"/>
      </w:pPr>
      <w:r>
        <w:t>5. Правила посещения кладбищ</w:t>
      </w:r>
    </w:p>
    <w:p w:rsidR="00E22448" w:rsidRDefault="00E22448">
      <w:pPr>
        <w:pStyle w:val="ConsPlusNormal"/>
        <w:ind w:firstLine="540"/>
        <w:jc w:val="both"/>
      </w:pPr>
    </w:p>
    <w:p w:rsidR="00E22448" w:rsidRDefault="00E22448">
      <w:pPr>
        <w:pStyle w:val="ConsPlusNormal"/>
        <w:ind w:firstLine="540"/>
        <w:jc w:val="both"/>
      </w:pPr>
      <w:r>
        <w:t>5.1. На территории кладбища посетители должны соблюдать общественный порядок и тишину.</w:t>
      </w:r>
    </w:p>
    <w:p w:rsidR="00E22448" w:rsidRDefault="00E22448">
      <w:pPr>
        <w:pStyle w:val="ConsPlusNormal"/>
        <w:spacing w:before="220"/>
        <w:ind w:firstLine="540"/>
        <w:jc w:val="both"/>
      </w:pPr>
      <w:r>
        <w:t>5.2. На территории кладбища запрещается:</w:t>
      </w:r>
    </w:p>
    <w:p w:rsidR="00E22448" w:rsidRDefault="00E22448">
      <w:pPr>
        <w:pStyle w:val="ConsPlusNormal"/>
        <w:spacing w:before="220"/>
        <w:ind w:firstLine="540"/>
        <w:jc w:val="both"/>
      </w:pPr>
      <w:r>
        <w:t xml:space="preserve">производить захоронение умершего при отсутствии выданного муниципальным </w:t>
      </w:r>
      <w:r>
        <w:lastRenderedPageBreak/>
        <w:t>учреждением решения о выделении места для захоронения либо разрешения на захоронение;</w:t>
      </w:r>
    </w:p>
    <w:p w:rsidR="00E22448" w:rsidRDefault="00E22448">
      <w:pPr>
        <w:pStyle w:val="ConsPlusNormal"/>
        <w:spacing w:before="220"/>
        <w:ind w:firstLine="540"/>
        <w:jc w:val="both"/>
      </w:pPr>
      <w:r>
        <w:t>производить перезахоронение при отсутствии выданного муниципальным учреждением разрешения на перезахоронение;</w:t>
      </w:r>
    </w:p>
    <w:p w:rsidR="00E22448" w:rsidRDefault="00E22448">
      <w:pPr>
        <w:pStyle w:val="ConsPlusNormal"/>
        <w:spacing w:before="220"/>
        <w:ind w:firstLine="540"/>
        <w:jc w:val="both"/>
      </w:pPr>
      <w:r>
        <w:t>уничтожать, портить надмогильные сооружения, мемориальные доски, оборудование кладбища, засорять территорию;</w:t>
      </w:r>
    </w:p>
    <w:p w:rsidR="00E22448" w:rsidRDefault="00E22448">
      <w:pPr>
        <w:pStyle w:val="ConsPlusNormal"/>
        <w:spacing w:before="220"/>
        <w:ind w:firstLine="540"/>
        <w:jc w:val="both"/>
      </w:pPr>
      <w:r>
        <w:t>ломать зеленые насаждения, рвать цветы;</w:t>
      </w:r>
    </w:p>
    <w:p w:rsidR="00E22448" w:rsidRDefault="00E22448">
      <w:pPr>
        <w:pStyle w:val="ConsPlusNormal"/>
        <w:spacing w:before="220"/>
        <w:ind w:firstLine="540"/>
        <w:jc w:val="both"/>
      </w:pPr>
      <w:r>
        <w:t>выгуливать собак, пасти домашних животных, ловить птиц;</w:t>
      </w:r>
    </w:p>
    <w:p w:rsidR="00E22448" w:rsidRDefault="00E22448">
      <w:pPr>
        <w:pStyle w:val="ConsPlusNormal"/>
        <w:spacing w:before="220"/>
        <w:ind w:firstLine="540"/>
        <w:jc w:val="both"/>
      </w:pPr>
      <w:r>
        <w:t>добывать грунт, оставлять запасы строительных и других материалов;</w:t>
      </w:r>
    </w:p>
    <w:p w:rsidR="00E22448" w:rsidRDefault="00E22448">
      <w:pPr>
        <w:pStyle w:val="ConsPlusNormal"/>
        <w:spacing w:before="220"/>
        <w:ind w:firstLine="540"/>
        <w:jc w:val="both"/>
      </w:pPr>
      <w:r>
        <w:t>складировать мусор и демонтированные надмогильные сооружения в неустановленных местах;</w:t>
      </w:r>
    </w:p>
    <w:p w:rsidR="00E22448" w:rsidRDefault="00E22448">
      <w:pPr>
        <w:pStyle w:val="ConsPlusNormal"/>
        <w:spacing w:before="220"/>
        <w:ind w:firstLine="540"/>
        <w:jc w:val="both"/>
      </w:pPr>
      <w:r>
        <w:t>разводить костры, добывать песок и глину, резать дерн;</w:t>
      </w:r>
    </w:p>
    <w:p w:rsidR="00E22448" w:rsidRDefault="00E22448">
      <w:pPr>
        <w:pStyle w:val="ConsPlusNormal"/>
        <w:spacing w:before="220"/>
        <w:ind w:firstLine="540"/>
        <w:jc w:val="both"/>
      </w:pPr>
      <w:r>
        <w:t>находиться на территории кладбища с 20.00 до 6.00;</w:t>
      </w:r>
    </w:p>
    <w:p w:rsidR="00E22448" w:rsidRDefault="00E22448">
      <w:pPr>
        <w:pStyle w:val="ConsPlusNormal"/>
        <w:spacing w:before="220"/>
        <w:ind w:firstLine="540"/>
        <w:jc w:val="both"/>
      </w:pPr>
      <w:r>
        <w:t>продавать цветы, похоронные принадлежности и материалы по благоустройству могил вне специализированных салонов-магазинов или павильонов.</w:t>
      </w:r>
    </w:p>
    <w:p w:rsidR="00E22448" w:rsidRDefault="00E22448">
      <w:pPr>
        <w:pStyle w:val="ConsPlusNormal"/>
        <w:spacing w:before="220"/>
        <w:ind w:firstLine="540"/>
        <w:jc w:val="both"/>
      </w:pPr>
      <w:r>
        <w:t>5.3. По территории муниципальных кладбищ проезд грузовых транспортных средств не допускается. Исключение составляют грузовые транспортные средства хозяйствующих субъектов, осуществляющих установку надмогильных сооружений, а также выполняющих работы в рамках заключенных с муниципальным учреждением муниципальных контрактов, проезд которых допускается только в часы работы муниципальных кладбищ в пределах схем движения и стоянок транспортных средств.</w:t>
      </w:r>
    </w:p>
    <w:p w:rsidR="00E22448" w:rsidRDefault="00E22448">
      <w:pPr>
        <w:pStyle w:val="ConsPlusNormal"/>
        <w:jc w:val="both"/>
      </w:pPr>
      <w:r>
        <w:t xml:space="preserve">(в ред. </w:t>
      </w:r>
      <w:hyperlink r:id="rId64" w:history="1">
        <w:r>
          <w:rPr>
            <w:color w:val="0000FF"/>
          </w:rPr>
          <w:t>постановления</w:t>
        </w:r>
      </w:hyperlink>
      <w:r>
        <w:t xml:space="preserve"> администрации г. Н.Новгорода от 22.09.2016 N 3111)</w:t>
      </w:r>
    </w:p>
    <w:p w:rsidR="00E22448" w:rsidRDefault="00E22448">
      <w:pPr>
        <w:pStyle w:val="ConsPlusNormal"/>
        <w:spacing w:before="220"/>
        <w:ind w:firstLine="540"/>
        <w:jc w:val="both"/>
      </w:pPr>
      <w:r>
        <w:t>5.4. Въезд грузовых транспортных средств на территорию муниципальных кладбищ осуществляется по специальным разовым пропускам, выдаваемым муниципальным учреждением.</w:t>
      </w:r>
    </w:p>
    <w:p w:rsidR="00E22448" w:rsidRDefault="00E22448">
      <w:pPr>
        <w:pStyle w:val="ConsPlusNormal"/>
        <w:spacing w:before="220"/>
        <w:ind w:firstLine="540"/>
        <w:jc w:val="both"/>
      </w:pPr>
      <w:r>
        <w:t>Выдача разовых пропусков осуществляется муниципальным учреждением на основании письменных обращений хозяйствующих субъектов, оказывающих услуги по установке надмогильных сооружений, а также выполняющих работы в рамках заключенных с муниципальным учреждением муниципальных контрактов, с приложением подтверждающих документов (наряд-заказ либо договор на установку (демонтаж) надмогильных сооружений, муниципальный контракт).</w:t>
      </w:r>
    </w:p>
    <w:p w:rsidR="00E22448" w:rsidRDefault="00E22448">
      <w:pPr>
        <w:pStyle w:val="ConsPlusNormal"/>
        <w:jc w:val="both"/>
      </w:pPr>
      <w:r>
        <w:t xml:space="preserve">(в ред. </w:t>
      </w:r>
      <w:hyperlink r:id="rId65" w:history="1">
        <w:r>
          <w:rPr>
            <w:color w:val="0000FF"/>
          </w:rPr>
          <w:t>постановления</w:t>
        </w:r>
      </w:hyperlink>
      <w:r>
        <w:t xml:space="preserve"> администрации г. Н.Новгорода от 22.09.2016 N 3111)</w:t>
      </w:r>
    </w:p>
    <w:p w:rsidR="00E22448" w:rsidRDefault="00E22448">
      <w:pPr>
        <w:pStyle w:val="ConsPlusNormal"/>
        <w:ind w:firstLine="540"/>
        <w:jc w:val="both"/>
      </w:pPr>
    </w:p>
    <w:p w:rsidR="00E22448" w:rsidRDefault="00E22448">
      <w:pPr>
        <w:pStyle w:val="ConsPlusNormal"/>
        <w:jc w:val="center"/>
        <w:outlineLvl w:val="1"/>
      </w:pPr>
      <w:r>
        <w:t>6. Порядок деятельности воинского участка на вновь</w:t>
      </w:r>
    </w:p>
    <w:p w:rsidR="00E22448" w:rsidRDefault="00E22448">
      <w:pPr>
        <w:pStyle w:val="ConsPlusNormal"/>
        <w:jc w:val="center"/>
      </w:pPr>
      <w:r>
        <w:t>открываемых муниципальных кладбищах города Нижнего Новгорода</w:t>
      </w:r>
    </w:p>
    <w:p w:rsidR="00E22448" w:rsidRDefault="00E22448">
      <w:pPr>
        <w:pStyle w:val="ConsPlusNormal"/>
        <w:ind w:firstLine="540"/>
        <w:jc w:val="both"/>
      </w:pPr>
    </w:p>
    <w:p w:rsidR="00E22448" w:rsidRDefault="00E22448">
      <w:pPr>
        <w:pStyle w:val="ConsPlusNormal"/>
        <w:ind w:firstLine="540"/>
        <w:jc w:val="both"/>
      </w:pPr>
      <w:r>
        <w:t>6.1. Воинские участки являются отдельными участками муниципальных кладбищ.</w:t>
      </w:r>
    </w:p>
    <w:p w:rsidR="00E22448" w:rsidRDefault="00E22448">
      <w:pPr>
        <w:pStyle w:val="ConsPlusNormal"/>
        <w:spacing w:before="220"/>
        <w:ind w:firstLine="540"/>
        <w:jc w:val="both"/>
      </w:pPr>
      <w:bookmarkStart w:id="10" w:name="P313"/>
      <w:bookmarkEnd w:id="10"/>
      <w:r>
        <w:t>6.2. Погребению на воинском участке, с учетом волеизъявления умершего (погибшего) либо пожелания супруга, близких родственников или иных родственников, подлежат:</w:t>
      </w:r>
    </w:p>
    <w:p w:rsidR="00E22448" w:rsidRDefault="00E22448">
      <w:pPr>
        <w:pStyle w:val="ConsPlusNormal"/>
        <w:spacing w:before="220"/>
        <w:ind w:firstLine="540"/>
        <w:jc w:val="both"/>
      </w:pPr>
      <w:r>
        <w:t>умершие военнослужащие, граждане, призванные на военные сборы,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погибшие при прохождении военной службы (военных сборов, службы) или умершие в результате увечья (ранения, травмы, контузии), заболевания в мирное время;</w:t>
      </w:r>
    </w:p>
    <w:p w:rsidR="00E22448" w:rsidRDefault="00E22448">
      <w:pPr>
        <w:pStyle w:val="ConsPlusNormal"/>
        <w:spacing w:before="220"/>
        <w:ind w:firstLine="540"/>
        <w:jc w:val="both"/>
      </w:pPr>
      <w:r>
        <w:lastRenderedPageBreak/>
        <w:t>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E22448" w:rsidRDefault="00E22448">
      <w:pPr>
        <w:pStyle w:val="ConsPlusNormal"/>
        <w:spacing w:before="220"/>
        <w:ind w:firstLine="540"/>
        <w:jc w:val="both"/>
      </w:pPr>
      <w:r>
        <w:t>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E22448" w:rsidRDefault="00E22448">
      <w:pPr>
        <w:pStyle w:val="ConsPlusNormal"/>
        <w:spacing w:before="220"/>
        <w:ind w:firstLine="540"/>
        <w:jc w:val="both"/>
      </w:pPr>
      <w:r>
        <w:t>ветераны военной службы;</w:t>
      </w:r>
    </w:p>
    <w:p w:rsidR="00E22448" w:rsidRDefault="00E22448">
      <w:pPr>
        <w:pStyle w:val="ConsPlusNormal"/>
        <w:spacing w:before="220"/>
        <w:ind w:firstLine="540"/>
        <w:jc w:val="both"/>
      </w:pPr>
      <w:r>
        <w:t xml:space="preserve">военнослужащие и сотрудники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66" w:history="1">
        <w:r>
          <w:rPr>
            <w:color w:val="0000FF"/>
          </w:rPr>
          <w:t>подпунктах 1</w:t>
        </w:r>
      </w:hyperlink>
      <w:r>
        <w:t xml:space="preserve"> - </w:t>
      </w:r>
      <w:hyperlink r:id="rId67" w:history="1">
        <w:r>
          <w:rPr>
            <w:color w:val="0000FF"/>
          </w:rPr>
          <w:t>4 пункта 1 статьи 3</w:t>
        </w:r>
      </w:hyperlink>
      <w:r>
        <w:t xml:space="preserve"> Федерального закона "О ветеранах", независимо от общей продолжительности военной службы (службы).</w:t>
      </w:r>
    </w:p>
    <w:p w:rsidR="00E22448" w:rsidRDefault="00E22448">
      <w:pPr>
        <w:pStyle w:val="ConsPlusNormal"/>
        <w:spacing w:before="220"/>
        <w:ind w:firstLine="540"/>
        <w:jc w:val="both"/>
      </w:pPr>
      <w:r>
        <w:t>6.3. Воинский участок размещается на муниципальном кладбище согласно проекту и имеет:</w:t>
      </w:r>
    </w:p>
    <w:p w:rsidR="00E22448" w:rsidRDefault="00E22448">
      <w:pPr>
        <w:pStyle w:val="ConsPlusNormal"/>
        <w:spacing w:before="220"/>
        <w:ind w:firstLine="540"/>
        <w:jc w:val="both"/>
      </w:pPr>
      <w:r>
        <w:t>ритуальную зону;</w:t>
      </w:r>
    </w:p>
    <w:p w:rsidR="00E22448" w:rsidRDefault="00E22448">
      <w:pPr>
        <w:pStyle w:val="ConsPlusNormal"/>
        <w:spacing w:before="220"/>
        <w:ind w:firstLine="540"/>
        <w:jc w:val="both"/>
      </w:pPr>
      <w:r>
        <w:t xml:space="preserve">зону погребения лиц, указанных в </w:t>
      </w:r>
      <w:hyperlink w:anchor="P313" w:history="1">
        <w:r>
          <w:rPr>
            <w:color w:val="0000FF"/>
          </w:rPr>
          <w:t>пункте 6.2</w:t>
        </w:r>
      </w:hyperlink>
      <w:r>
        <w:t xml:space="preserve"> настоящего Положения;</w:t>
      </w:r>
    </w:p>
    <w:p w:rsidR="00E22448" w:rsidRDefault="00E22448">
      <w:pPr>
        <w:pStyle w:val="ConsPlusNormal"/>
        <w:spacing w:before="220"/>
        <w:ind w:firstLine="540"/>
        <w:jc w:val="both"/>
      </w:pPr>
      <w:r>
        <w:t>участок погребения лиц, имеющих особые заслуги.</w:t>
      </w:r>
    </w:p>
    <w:p w:rsidR="00E22448" w:rsidRDefault="00E22448">
      <w:pPr>
        <w:pStyle w:val="ConsPlusNormal"/>
        <w:spacing w:before="220"/>
        <w:ind w:firstLine="540"/>
        <w:jc w:val="both"/>
      </w:pPr>
      <w:r>
        <w:t>6.4. На видном месте зоны для погребения оборудуется образцовый участок с примерами современных способов оформления мест для захоронений.</w:t>
      </w:r>
    </w:p>
    <w:p w:rsidR="00E22448" w:rsidRDefault="00E22448">
      <w:pPr>
        <w:pStyle w:val="ConsPlusNormal"/>
        <w:jc w:val="both"/>
      </w:pPr>
      <w:r>
        <w:t xml:space="preserve">(в ред. </w:t>
      </w:r>
      <w:hyperlink r:id="rId68"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 xml:space="preserve">6.5. Каждое захоронение регистрируется муниципальным учреждением в порядке, определенном </w:t>
      </w:r>
      <w:hyperlink w:anchor="P212" w:history="1">
        <w:r>
          <w:rPr>
            <w:color w:val="0000FF"/>
          </w:rPr>
          <w:t>пунктом 4.18</w:t>
        </w:r>
      </w:hyperlink>
      <w:r>
        <w:t xml:space="preserve"> настоящего Положения.</w:t>
      </w:r>
    </w:p>
    <w:p w:rsidR="00E22448" w:rsidRDefault="00E22448">
      <w:pPr>
        <w:pStyle w:val="ConsPlusNormal"/>
        <w:spacing w:before="220"/>
        <w:ind w:firstLine="540"/>
        <w:jc w:val="both"/>
      </w:pPr>
      <w:r>
        <w:t>6.6. Ритуальная зона предназначена для проведения траурных обрядов. На ней размещаются:</w:t>
      </w:r>
    </w:p>
    <w:p w:rsidR="00E22448" w:rsidRDefault="00E22448">
      <w:pPr>
        <w:pStyle w:val="ConsPlusNormal"/>
        <w:spacing w:before="220"/>
        <w:ind w:firstLine="540"/>
        <w:jc w:val="both"/>
      </w:pPr>
      <w:r>
        <w:t>сооружения для проведения обрядов и прощания;</w:t>
      </w:r>
    </w:p>
    <w:p w:rsidR="00E22448" w:rsidRDefault="00E22448">
      <w:pPr>
        <w:pStyle w:val="ConsPlusNormal"/>
        <w:spacing w:before="220"/>
        <w:ind w:firstLine="540"/>
        <w:jc w:val="both"/>
      </w:pPr>
      <w:r>
        <w:t>площадка для размещения воинского подразделения и оркестра, а также маршевая дорога (площадка) для торжественного марша воинского подразделения;</w:t>
      </w:r>
    </w:p>
    <w:p w:rsidR="00E22448" w:rsidRDefault="00E22448">
      <w:pPr>
        <w:pStyle w:val="ConsPlusNormal"/>
        <w:spacing w:before="220"/>
        <w:ind w:firstLine="540"/>
        <w:jc w:val="both"/>
      </w:pPr>
      <w:r>
        <w:t>мемориальный знак общественного значения.</w:t>
      </w:r>
    </w:p>
    <w:p w:rsidR="00E22448" w:rsidRDefault="00E22448">
      <w:pPr>
        <w:pStyle w:val="ConsPlusNormal"/>
        <w:spacing w:before="220"/>
        <w:ind w:firstLine="540"/>
        <w:jc w:val="both"/>
      </w:pPr>
      <w:r>
        <w:t>6.7. Погребение производится последовательно, ровными рядами.</w:t>
      </w:r>
    </w:p>
    <w:p w:rsidR="00E22448" w:rsidRDefault="00E22448">
      <w:pPr>
        <w:pStyle w:val="ConsPlusNormal"/>
        <w:spacing w:before="220"/>
        <w:ind w:firstLine="540"/>
        <w:jc w:val="both"/>
      </w:pPr>
      <w:r>
        <w:t>6.8. Установка оград на воинском участке запрещена. Разрешается производить обрамление места для захоронения тротуарным бордюром с соблюдением ровных линий в рядах погребения.</w:t>
      </w:r>
    </w:p>
    <w:p w:rsidR="00E22448" w:rsidRDefault="00E22448">
      <w:pPr>
        <w:pStyle w:val="ConsPlusNormal"/>
        <w:jc w:val="both"/>
      </w:pPr>
      <w:r>
        <w:t xml:space="preserve">(в ред. </w:t>
      </w:r>
      <w:hyperlink r:id="rId69"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bookmarkStart w:id="11" w:name="P333"/>
      <w:bookmarkEnd w:id="11"/>
      <w:r>
        <w:t>6.9. Участок для погребения лиц, имеющих особые заслуги, размещается рядом с ритуальной зоной. На нем производят погребение умерших (погибших) граждан:</w:t>
      </w:r>
    </w:p>
    <w:p w:rsidR="00E22448" w:rsidRDefault="00E22448">
      <w:pPr>
        <w:pStyle w:val="ConsPlusNormal"/>
        <w:spacing w:before="220"/>
        <w:ind w:firstLine="540"/>
        <w:jc w:val="both"/>
      </w:pPr>
      <w:r>
        <w:t>Героев Советского Союза, Героев Социалистического Труда, Героев России;</w:t>
      </w:r>
    </w:p>
    <w:p w:rsidR="00E22448" w:rsidRDefault="00E22448">
      <w:pPr>
        <w:pStyle w:val="ConsPlusNormal"/>
        <w:spacing w:before="220"/>
        <w:ind w:firstLine="540"/>
        <w:jc w:val="both"/>
      </w:pPr>
      <w:r>
        <w:t>кавалеров ордена Славы трех степеней;</w:t>
      </w:r>
    </w:p>
    <w:p w:rsidR="00E22448" w:rsidRDefault="00E22448">
      <w:pPr>
        <w:pStyle w:val="ConsPlusNormal"/>
        <w:spacing w:before="220"/>
        <w:ind w:firstLine="540"/>
        <w:jc w:val="both"/>
      </w:pPr>
      <w:r>
        <w:lastRenderedPageBreak/>
        <w:t>кавалеров ордена Ленина;</w:t>
      </w:r>
    </w:p>
    <w:p w:rsidR="00E22448" w:rsidRDefault="00E22448">
      <w:pPr>
        <w:pStyle w:val="ConsPlusNormal"/>
        <w:spacing w:before="220"/>
        <w:ind w:firstLine="540"/>
        <w:jc w:val="both"/>
      </w:pPr>
      <w:r>
        <w:t>кавалеров двух и более орденов Красного Знамени;</w:t>
      </w:r>
    </w:p>
    <w:p w:rsidR="00E22448" w:rsidRDefault="00E22448">
      <w:pPr>
        <w:pStyle w:val="ConsPlusNormal"/>
        <w:spacing w:before="220"/>
        <w:ind w:firstLine="540"/>
        <w:jc w:val="both"/>
      </w:pPr>
      <w:r>
        <w:t>кавалеров ордена "За службу Родине в Вооруженных Силах РФ" трех степеней;</w:t>
      </w:r>
    </w:p>
    <w:p w:rsidR="00E22448" w:rsidRDefault="00E22448">
      <w:pPr>
        <w:pStyle w:val="ConsPlusNormal"/>
        <w:spacing w:before="220"/>
        <w:ind w:firstLine="540"/>
        <w:jc w:val="both"/>
      </w:pPr>
      <w:r>
        <w:t>кавалеров двух и более орденов Мужества;</w:t>
      </w:r>
    </w:p>
    <w:p w:rsidR="00E22448" w:rsidRDefault="00E22448">
      <w:pPr>
        <w:pStyle w:val="ConsPlusNormal"/>
        <w:spacing w:before="220"/>
        <w:ind w:firstLine="540"/>
        <w:jc w:val="both"/>
      </w:pPr>
      <w:r>
        <w:t>почетных граждан (ветеранов) города Нижнего Новгорода и Нижегородской области;</w:t>
      </w:r>
    </w:p>
    <w:p w:rsidR="00E22448" w:rsidRDefault="00E22448">
      <w:pPr>
        <w:pStyle w:val="ConsPlusNormal"/>
        <w:spacing w:before="220"/>
        <w:ind w:firstLine="540"/>
        <w:jc w:val="both"/>
      </w:pPr>
      <w:r>
        <w:t>ветеранов, награжденных Почетным знаком Российского комитета ветеранов войны и военной службы;</w:t>
      </w:r>
    </w:p>
    <w:p w:rsidR="00E22448" w:rsidRDefault="00E22448">
      <w:pPr>
        <w:pStyle w:val="ConsPlusNormal"/>
        <w:spacing w:before="220"/>
        <w:ind w:firstLine="540"/>
        <w:jc w:val="both"/>
      </w:pPr>
      <w:r>
        <w:t>генералов и адмиралов.</w:t>
      </w:r>
    </w:p>
    <w:p w:rsidR="00E22448" w:rsidRDefault="00E22448">
      <w:pPr>
        <w:pStyle w:val="ConsPlusNormal"/>
        <w:spacing w:before="220"/>
        <w:ind w:firstLine="540"/>
        <w:jc w:val="both"/>
      </w:pPr>
      <w:r>
        <w:t xml:space="preserve">6.10. Погребение умерших, указанных в </w:t>
      </w:r>
      <w:hyperlink w:anchor="P313" w:history="1">
        <w:r>
          <w:rPr>
            <w:color w:val="0000FF"/>
          </w:rPr>
          <w:t>пункте 6.2</w:t>
        </w:r>
      </w:hyperlink>
      <w:r>
        <w:t xml:space="preserve"> настоящего Положения, на воинском участке производится в соответствии с требованиями действующего законодательства, в том числе с соблюдением:</w:t>
      </w:r>
    </w:p>
    <w:p w:rsidR="00E22448" w:rsidRDefault="00E22448">
      <w:pPr>
        <w:pStyle w:val="ConsPlusNormal"/>
        <w:spacing w:before="220"/>
        <w:ind w:firstLine="540"/>
        <w:jc w:val="both"/>
      </w:pPr>
      <w:hyperlink r:id="rId70" w:history="1">
        <w:r>
          <w:rPr>
            <w:color w:val="0000FF"/>
          </w:rPr>
          <w:t>постановления</w:t>
        </w:r>
      </w:hyperlink>
      <w:r>
        <w:t xml:space="preserve"> Правительства Российской Федерации от 06.05.1994 N 460 "О нормах расходов денежных средств на погребение погибших (умерших) военнослужащих, сотрудников органов внутренних дел, учреждений и органов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федеральных органов налоговой полиции и таможенных органов, граждан, призванных на военные сборы, и лиц, уволенных с военной службы (службы), а также на изготовление и установку надгробных памятников";</w:t>
      </w:r>
    </w:p>
    <w:p w:rsidR="00E22448" w:rsidRDefault="00E22448">
      <w:pPr>
        <w:pStyle w:val="ConsPlusNormal"/>
        <w:spacing w:before="220"/>
        <w:ind w:firstLine="540"/>
        <w:jc w:val="both"/>
      </w:pPr>
      <w:hyperlink r:id="rId71" w:history="1">
        <w:r>
          <w:rPr>
            <w:color w:val="0000FF"/>
          </w:rPr>
          <w:t>Порядка</w:t>
        </w:r>
      </w:hyperlink>
      <w:r>
        <w:t xml:space="preserve"> погребения погибших (умерших) военнослужащих граждан, призванных на военные сборы, и лиц, уволенных с военной службы, оплаты ритуальных услуг, а также изготовления и установки надгробных памятников, утвержденного Приказом Министра обороны Российской Федерации от 13.01.2008 N 5.</w:t>
      </w:r>
    </w:p>
    <w:p w:rsidR="00E22448" w:rsidRDefault="00E22448">
      <w:pPr>
        <w:pStyle w:val="ConsPlusNormal"/>
        <w:spacing w:before="220"/>
        <w:ind w:firstLine="540"/>
        <w:jc w:val="both"/>
      </w:pPr>
      <w:r>
        <w:t xml:space="preserve">6.11. Место для захоронения лиц, указанных в </w:t>
      </w:r>
      <w:hyperlink w:anchor="P313" w:history="1">
        <w:r>
          <w:rPr>
            <w:color w:val="0000FF"/>
          </w:rPr>
          <w:t>пункте 6.2</w:t>
        </w:r>
      </w:hyperlink>
      <w:r>
        <w:t xml:space="preserve"> настоящего Положения, выделяется с учетом предоставления места для захоронения супруги (супруга) в следующих размерах:</w:t>
      </w:r>
    </w:p>
    <w:p w:rsidR="00E22448" w:rsidRDefault="00E2244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74"/>
        <w:gridCol w:w="1417"/>
        <w:gridCol w:w="1644"/>
      </w:tblGrid>
      <w:tr w:rsidR="00E22448">
        <w:tc>
          <w:tcPr>
            <w:tcW w:w="3175" w:type="dxa"/>
            <w:vMerge w:val="restart"/>
          </w:tcPr>
          <w:p w:rsidR="00E22448" w:rsidRDefault="00E22448">
            <w:pPr>
              <w:pStyle w:val="ConsPlusNormal"/>
              <w:jc w:val="center"/>
            </w:pPr>
            <w:r>
              <w:t>Количество захороненных</w:t>
            </w:r>
          </w:p>
        </w:tc>
        <w:tc>
          <w:tcPr>
            <w:tcW w:w="4535" w:type="dxa"/>
            <w:gridSpan w:val="3"/>
          </w:tcPr>
          <w:p w:rsidR="00E22448" w:rsidRDefault="00E22448">
            <w:pPr>
              <w:pStyle w:val="ConsPlusNormal"/>
              <w:jc w:val="center"/>
            </w:pPr>
            <w:r>
              <w:t>Размеры (в метрах)</w:t>
            </w:r>
          </w:p>
        </w:tc>
      </w:tr>
      <w:tr w:rsidR="00E22448">
        <w:tc>
          <w:tcPr>
            <w:tcW w:w="3175" w:type="dxa"/>
            <w:vMerge/>
          </w:tcPr>
          <w:p w:rsidR="00E22448" w:rsidRDefault="00E22448"/>
        </w:tc>
        <w:tc>
          <w:tcPr>
            <w:tcW w:w="1474" w:type="dxa"/>
          </w:tcPr>
          <w:p w:rsidR="00E22448" w:rsidRDefault="00E22448">
            <w:pPr>
              <w:pStyle w:val="ConsPlusNormal"/>
              <w:jc w:val="center"/>
            </w:pPr>
            <w:r>
              <w:t>Ширина</w:t>
            </w:r>
          </w:p>
        </w:tc>
        <w:tc>
          <w:tcPr>
            <w:tcW w:w="1417" w:type="dxa"/>
          </w:tcPr>
          <w:p w:rsidR="00E22448" w:rsidRDefault="00E22448">
            <w:pPr>
              <w:pStyle w:val="ConsPlusNormal"/>
              <w:jc w:val="center"/>
            </w:pPr>
            <w:r>
              <w:t>Длина</w:t>
            </w:r>
          </w:p>
        </w:tc>
        <w:tc>
          <w:tcPr>
            <w:tcW w:w="1644" w:type="dxa"/>
          </w:tcPr>
          <w:p w:rsidR="00E22448" w:rsidRDefault="00E22448">
            <w:pPr>
              <w:pStyle w:val="ConsPlusNormal"/>
              <w:jc w:val="center"/>
            </w:pPr>
            <w:r>
              <w:t>Глубина</w:t>
            </w:r>
          </w:p>
        </w:tc>
      </w:tr>
      <w:tr w:rsidR="00E22448">
        <w:tc>
          <w:tcPr>
            <w:tcW w:w="3175" w:type="dxa"/>
          </w:tcPr>
          <w:p w:rsidR="00E22448" w:rsidRDefault="00E22448">
            <w:pPr>
              <w:pStyle w:val="ConsPlusNormal"/>
              <w:jc w:val="both"/>
            </w:pPr>
            <w:r>
              <w:t>2 (супруги)</w:t>
            </w:r>
          </w:p>
        </w:tc>
        <w:tc>
          <w:tcPr>
            <w:tcW w:w="1474" w:type="dxa"/>
          </w:tcPr>
          <w:p w:rsidR="00E22448" w:rsidRDefault="00E22448">
            <w:pPr>
              <w:pStyle w:val="ConsPlusNormal"/>
              <w:jc w:val="center"/>
            </w:pPr>
            <w:r>
              <w:t>2,5</w:t>
            </w:r>
          </w:p>
        </w:tc>
        <w:tc>
          <w:tcPr>
            <w:tcW w:w="1417" w:type="dxa"/>
          </w:tcPr>
          <w:p w:rsidR="00E22448" w:rsidRDefault="00E22448">
            <w:pPr>
              <w:pStyle w:val="ConsPlusNormal"/>
              <w:jc w:val="center"/>
            </w:pPr>
            <w:r>
              <w:t>2,0</w:t>
            </w:r>
          </w:p>
        </w:tc>
        <w:tc>
          <w:tcPr>
            <w:tcW w:w="1644" w:type="dxa"/>
          </w:tcPr>
          <w:p w:rsidR="00E22448" w:rsidRDefault="00E22448">
            <w:pPr>
              <w:pStyle w:val="ConsPlusNormal"/>
              <w:jc w:val="center"/>
            </w:pPr>
            <w:r>
              <w:t>1,5 (2)</w:t>
            </w:r>
          </w:p>
        </w:tc>
      </w:tr>
    </w:tbl>
    <w:p w:rsidR="00E22448" w:rsidRDefault="00E22448">
      <w:pPr>
        <w:pStyle w:val="ConsPlusNormal"/>
        <w:jc w:val="both"/>
      </w:pPr>
      <w:r>
        <w:t xml:space="preserve">(п. 6.11 в ред. </w:t>
      </w:r>
      <w:hyperlink r:id="rId72" w:history="1">
        <w:r>
          <w:rPr>
            <w:color w:val="0000FF"/>
          </w:rPr>
          <w:t>постановления</w:t>
        </w:r>
      </w:hyperlink>
      <w:r>
        <w:t xml:space="preserve"> администрации г. Н.Новгорода от 05.05.2015 N 848)</w:t>
      </w:r>
    </w:p>
    <w:p w:rsidR="00E22448" w:rsidRDefault="00E22448">
      <w:pPr>
        <w:pStyle w:val="ConsPlusNormal"/>
        <w:ind w:firstLine="540"/>
        <w:jc w:val="both"/>
      </w:pPr>
    </w:p>
    <w:p w:rsidR="00E22448" w:rsidRDefault="00E22448">
      <w:pPr>
        <w:pStyle w:val="ConsPlusNormal"/>
        <w:jc w:val="center"/>
        <w:outlineLvl w:val="1"/>
      </w:pPr>
      <w:r>
        <w:t>7. Порядок организации семейных (родовых) захоронений</w:t>
      </w:r>
    </w:p>
    <w:p w:rsidR="00E22448" w:rsidRDefault="00E22448">
      <w:pPr>
        <w:pStyle w:val="ConsPlusNormal"/>
        <w:jc w:val="center"/>
      </w:pPr>
      <w:r>
        <w:t>на муниципальных кладбищах города Нижнего Новгорода</w:t>
      </w:r>
    </w:p>
    <w:p w:rsidR="00E22448" w:rsidRDefault="00E22448">
      <w:pPr>
        <w:pStyle w:val="ConsPlusNormal"/>
        <w:jc w:val="center"/>
      </w:pPr>
      <w:r>
        <w:t xml:space="preserve">(в ред. </w:t>
      </w:r>
      <w:hyperlink r:id="rId73" w:history="1">
        <w:r>
          <w:rPr>
            <w:color w:val="0000FF"/>
          </w:rPr>
          <w:t>постановления</w:t>
        </w:r>
      </w:hyperlink>
      <w:r>
        <w:t xml:space="preserve"> администрации г. Н.Новгорода</w:t>
      </w:r>
    </w:p>
    <w:p w:rsidR="00E22448" w:rsidRDefault="00E22448">
      <w:pPr>
        <w:pStyle w:val="ConsPlusNormal"/>
        <w:jc w:val="center"/>
      </w:pPr>
      <w:r>
        <w:t>от 05.05.2015 N 848)</w:t>
      </w:r>
    </w:p>
    <w:p w:rsidR="00E22448" w:rsidRDefault="00E22448">
      <w:pPr>
        <w:pStyle w:val="ConsPlusNormal"/>
        <w:ind w:firstLine="540"/>
        <w:jc w:val="both"/>
      </w:pPr>
    </w:p>
    <w:p w:rsidR="00E22448" w:rsidRDefault="00E22448">
      <w:pPr>
        <w:pStyle w:val="ConsPlusNormal"/>
        <w:ind w:firstLine="540"/>
        <w:jc w:val="both"/>
      </w:pPr>
      <w:r>
        <w:t>7.1. Место для семейного (родового) захоронения - это участок земли на территории муниципального кладбища, предоставляемый для погребения трех и более умерших близких родственников, иных родственников.</w:t>
      </w:r>
    </w:p>
    <w:p w:rsidR="00E22448" w:rsidRDefault="00E22448">
      <w:pPr>
        <w:pStyle w:val="ConsPlusNormal"/>
        <w:jc w:val="both"/>
      </w:pPr>
      <w:r>
        <w:t xml:space="preserve">(в ред. </w:t>
      </w:r>
      <w:hyperlink r:id="rId74"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7.2. Кварталы (участки) семейных (родовых) захоронений организовываются муниципальным учреждением на территории открытых муниципальных кладбищ города Нижнего Новгорода.</w:t>
      </w:r>
    </w:p>
    <w:p w:rsidR="00E22448" w:rsidRDefault="00E22448">
      <w:pPr>
        <w:pStyle w:val="ConsPlusNormal"/>
        <w:jc w:val="both"/>
      </w:pPr>
      <w:r>
        <w:t xml:space="preserve">(в ред. постановлений администрации г. Н.Новгорода от 06.11.2014 </w:t>
      </w:r>
      <w:hyperlink r:id="rId75" w:history="1">
        <w:r>
          <w:rPr>
            <w:color w:val="0000FF"/>
          </w:rPr>
          <w:t>N 4580</w:t>
        </w:r>
      </w:hyperlink>
      <w:r>
        <w:t xml:space="preserve">, от 05.05.2015 </w:t>
      </w:r>
      <w:hyperlink r:id="rId76" w:history="1">
        <w:r>
          <w:rPr>
            <w:color w:val="0000FF"/>
          </w:rPr>
          <w:t>N 848</w:t>
        </w:r>
      </w:hyperlink>
      <w:r>
        <w:t>)</w:t>
      </w:r>
    </w:p>
    <w:p w:rsidR="00E22448" w:rsidRDefault="00E22448">
      <w:pPr>
        <w:pStyle w:val="ConsPlusNormal"/>
        <w:spacing w:before="220"/>
        <w:ind w:firstLine="540"/>
        <w:jc w:val="both"/>
      </w:pPr>
      <w:r>
        <w:lastRenderedPageBreak/>
        <w:t>7.3. Размер выделяемого места для семейного (родового) захоронения составляет 3x2x2,5 метра (ширина, длина, глубина).</w:t>
      </w:r>
    </w:p>
    <w:p w:rsidR="00E22448" w:rsidRDefault="00E22448">
      <w:pPr>
        <w:pStyle w:val="ConsPlusNormal"/>
        <w:spacing w:before="220"/>
        <w:ind w:firstLine="540"/>
        <w:jc w:val="both"/>
      </w:pPr>
      <w:r>
        <w:t>На муниципальных кладбищах, где уровень грунтовых вод не позволяет производить захоронения на глубину 2,5 метра, размер выделяемого места для семейного (родового) захоронения составляет 4,5x2x1,5 метра (ширина, длина, глубина).</w:t>
      </w:r>
    </w:p>
    <w:p w:rsidR="00E22448" w:rsidRDefault="00E22448">
      <w:pPr>
        <w:pStyle w:val="ConsPlusNormal"/>
        <w:jc w:val="both"/>
      </w:pPr>
      <w:r>
        <w:t xml:space="preserve">(абзац введен </w:t>
      </w:r>
      <w:hyperlink r:id="rId77" w:history="1">
        <w:r>
          <w:rPr>
            <w:color w:val="0000FF"/>
          </w:rPr>
          <w:t>постановлением</w:t>
        </w:r>
      </w:hyperlink>
      <w:r>
        <w:t xml:space="preserve"> администрации г. Н.Новгорода от 20.05.2015 N 944)</w:t>
      </w:r>
    </w:p>
    <w:p w:rsidR="00E22448" w:rsidRDefault="00E22448">
      <w:pPr>
        <w:pStyle w:val="ConsPlusNormal"/>
        <w:jc w:val="both"/>
      </w:pPr>
      <w:r>
        <w:t xml:space="preserve">(п. 7.3 в ред. </w:t>
      </w:r>
      <w:hyperlink r:id="rId78"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7.4. Погребение на месте для семейного (родового) захоронения производится в порядке, установленном настоящим Положением.</w:t>
      </w:r>
    </w:p>
    <w:p w:rsidR="00E22448" w:rsidRDefault="00E22448">
      <w:pPr>
        <w:pStyle w:val="ConsPlusNormal"/>
        <w:jc w:val="both"/>
      </w:pPr>
      <w:r>
        <w:t xml:space="preserve">(в ред. </w:t>
      </w:r>
      <w:hyperlink r:id="rId79" w:history="1">
        <w:r>
          <w:rPr>
            <w:color w:val="0000FF"/>
          </w:rPr>
          <w:t>постановления</w:t>
        </w:r>
      </w:hyperlink>
      <w:r>
        <w:t xml:space="preserve"> администрации г. Н.Новгорода от 05.05.2015 N 848)</w:t>
      </w:r>
    </w:p>
    <w:p w:rsidR="00E22448" w:rsidRDefault="00E22448">
      <w:pPr>
        <w:pStyle w:val="ConsPlusNormal"/>
        <w:spacing w:before="220"/>
        <w:ind w:firstLine="540"/>
        <w:jc w:val="both"/>
      </w:pPr>
      <w:r>
        <w:t xml:space="preserve">7.5. Принятие решений о предоставлении мест для семейных (родовых) захоронений, предоставление мест для семейных (родовых) захоронений, отказ в предоставлении места для семейного (родового) захоронения осуществляется в порядке, установленном </w:t>
      </w:r>
      <w:hyperlink r:id="rId80" w:history="1">
        <w:r>
          <w:rPr>
            <w:color w:val="0000FF"/>
          </w:rPr>
          <w:t>Законом</w:t>
        </w:r>
      </w:hyperlink>
      <w:r>
        <w:t xml:space="preserve"> Нижегородской области от 08.08.2008 N 97-З "О погребении и похоронном деле в Нижегородской области".</w:t>
      </w:r>
    </w:p>
    <w:p w:rsidR="00E22448" w:rsidRDefault="00E22448">
      <w:pPr>
        <w:pStyle w:val="ConsPlusNormal"/>
        <w:ind w:firstLine="540"/>
        <w:jc w:val="both"/>
      </w:pPr>
    </w:p>
    <w:p w:rsidR="00E22448" w:rsidRDefault="00E22448">
      <w:pPr>
        <w:pStyle w:val="ConsPlusNormal"/>
        <w:jc w:val="center"/>
        <w:outlineLvl w:val="1"/>
      </w:pPr>
      <w:r>
        <w:t>8. Попечительский совет по вопросам похоронного дела</w:t>
      </w:r>
    </w:p>
    <w:p w:rsidR="00E22448" w:rsidRDefault="00E22448">
      <w:pPr>
        <w:pStyle w:val="ConsPlusNormal"/>
        <w:jc w:val="center"/>
      </w:pPr>
      <w:r>
        <w:t>города Нижнего Новгорода</w:t>
      </w:r>
    </w:p>
    <w:p w:rsidR="00E22448" w:rsidRDefault="00E22448">
      <w:pPr>
        <w:pStyle w:val="ConsPlusNormal"/>
        <w:ind w:firstLine="540"/>
        <w:jc w:val="both"/>
      </w:pPr>
    </w:p>
    <w:p w:rsidR="00E22448" w:rsidRDefault="00E22448">
      <w:pPr>
        <w:pStyle w:val="ConsPlusNormal"/>
        <w:ind w:firstLine="540"/>
        <w:jc w:val="both"/>
      </w:pPr>
      <w:r>
        <w:t>8.1. Попечительский совет по вопросам похоронного дела города Нижнего Новгорода (далее - Попечительский совет) является постоянно действующим консультативно-совещательным органом при администрации города Нижнего Новгорода, создаваемым для осуществления общественного контроля за деятельностью в сфере похоронного дела.</w:t>
      </w:r>
    </w:p>
    <w:p w:rsidR="00E22448" w:rsidRDefault="00E22448">
      <w:pPr>
        <w:pStyle w:val="ConsPlusNormal"/>
        <w:spacing w:before="220"/>
        <w:ind w:firstLine="540"/>
        <w:jc w:val="both"/>
      </w:pPr>
      <w:r>
        <w:t xml:space="preserve">8.2. В своей деятельности Попечительский совет руководствуется Федеральным </w:t>
      </w:r>
      <w:hyperlink r:id="rId81" w:history="1">
        <w:r>
          <w:rPr>
            <w:color w:val="0000FF"/>
          </w:rPr>
          <w:t>законом</w:t>
        </w:r>
      </w:hyperlink>
      <w:r>
        <w:t xml:space="preserve"> от 12.01.1996 N 8-ФЗ "О погребении и похоронном деле", </w:t>
      </w:r>
      <w:hyperlink r:id="rId82" w:history="1">
        <w:r>
          <w:rPr>
            <w:color w:val="0000FF"/>
          </w:rPr>
          <w:t>Законом</w:t>
        </w:r>
      </w:hyperlink>
      <w:r>
        <w:t xml:space="preserve"> Нижегородской области от 08.08.2008 N 97-З "О погребении и похоронном деле в Нижегородской области", </w:t>
      </w:r>
      <w:hyperlink r:id="rId83" w:history="1">
        <w:r>
          <w:rPr>
            <w:color w:val="0000FF"/>
          </w:rPr>
          <w:t>Положением</w:t>
        </w:r>
      </w:hyperlink>
      <w:r>
        <w:t xml:space="preserve"> о погребении и похоронном деле в городе Нижнем Новгороде, утвержденным постановлением городской Думы города Нижнего Новгорода от 21.10.2009 N 109, настоящим Положением, иными нормативными правовыми актами органов государственной власти Российской Федерации и Нижегородской области, местного самоуправления города Нижнего Новгорода в сфере погребения и похоронного дела.</w:t>
      </w:r>
    </w:p>
    <w:p w:rsidR="00E22448" w:rsidRDefault="00E22448">
      <w:pPr>
        <w:pStyle w:val="ConsPlusNormal"/>
        <w:spacing w:before="220"/>
        <w:ind w:firstLine="540"/>
        <w:jc w:val="both"/>
      </w:pPr>
      <w:r>
        <w:t>8.3. Основными задачами Попечительского совета являются:</w:t>
      </w:r>
    </w:p>
    <w:p w:rsidR="00E22448" w:rsidRDefault="00E22448">
      <w:pPr>
        <w:pStyle w:val="ConsPlusNormal"/>
        <w:spacing w:before="220"/>
        <w:ind w:firstLine="540"/>
        <w:jc w:val="both"/>
      </w:pPr>
      <w:r>
        <w:t>8.3.1. Определение и реализация основных направлений совершенствования похоронного дела в городе Нижнем Новгороде.</w:t>
      </w:r>
    </w:p>
    <w:p w:rsidR="00E22448" w:rsidRDefault="00E22448">
      <w:pPr>
        <w:pStyle w:val="ConsPlusNormal"/>
        <w:spacing w:before="220"/>
        <w:ind w:firstLine="540"/>
        <w:jc w:val="both"/>
      </w:pPr>
      <w:r>
        <w:t>8.3.2. Осуществление общественного контроля за деятельностью в сфере похоронного дела в городе Нижнем Новгороде.</w:t>
      </w:r>
    </w:p>
    <w:p w:rsidR="00E22448" w:rsidRDefault="00E22448">
      <w:pPr>
        <w:pStyle w:val="ConsPlusNormal"/>
        <w:spacing w:before="220"/>
        <w:ind w:firstLine="540"/>
        <w:jc w:val="both"/>
      </w:pPr>
      <w:r>
        <w:t>8.4. Для осуществления своих задач Попечительский совет выполняет следующие функции:</w:t>
      </w:r>
    </w:p>
    <w:p w:rsidR="00E22448" w:rsidRDefault="00E22448">
      <w:pPr>
        <w:pStyle w:val="ConsPlusNormal"/>
        <w:spacing w:before="220"/>
        <w:ind w:firstLine="540"/>
        <w:jc w:val="both"/>
      </w:pPr>
      <w:r>
        <w:t>8.4.1. Проводит комплексный анализ и мониторинг состояния похоронного дела в городе Нижнем Новгороде.</w:t>
      </w:r>
    </w:p>
    <w:p w:rsidR="00E22448" w:rsidRDefault="00E22448">
      <w:pPr>
        <w:pStyle w:val="ConsPlusNormal"/>
        <w:spacing w:before="220"/>
        <w:ind w:firstLine="540"/>
        <w:jc w:val="both"/>
      </w:pPr>
      <w:r>
        <w:t>8.4.2. Организует разработку и представление на утверждение органов местного самоуправления города Нижнего Новгорода проектов нормативных правовых актов по вопросам похоронного дела.</w:t>
      </w:r>
    </w:p>
    <w:p w:rsidR="00E22448" w:rsidRDefault="00E22448">
      <w:pPr>
        <w:pStyle w:val="ConsPlusNormal"/>
        <w:spacing w:before="220"/>
        <w:ind w:firstLine="540"/>
        <w:jc w:val="both"/>
      </w:pPr>
      <w:r>
        <w:t>8.4.3. Определяет направления и вносит предложения по совершенствованию нормативного регулирования в сфере похоронного дела.</w:t>
      </w:r>
    </w:p>
    <w:p w:rsidR="00E22448" w:rsidRDefault="00E22448">
      <w:pPr>
        <w:pStyle w:val="ConsPlusNormal"/>
        <w:spacing w:before="220"/>
        <w:ind w:firstLine="540"/>
        <w:jc w:val="both"/>
      </w:pPr>
      <w:r>
        <w:lastRenderedPageBreak/>
        <w:t>8.4.4. Способствует созданию условий для эффективного использования материальной базы объектов похоронного назначения и обеспечения интересов потребителей в сфере ритуального обслуживания.</w:t>
      </w:r>
    </w:p>
    <w:p w:rsidR="00E22448" w:rsidRDefault="00E22448">
      <w:pPr>
        <w:pStyle w:val="ConsPlusNormal"/>
        <w:spacing w:before="220"/>
        <w:ind w:firstLine="540"/>
        <w:jc w:val="both"/>
      </w:pPr>
      <w:r>
        <w:t>8.4.5. Координирует и обеспечивает взаимодействие специализированной службы по вопросам похоронного дела с другими хозяйствующими субъектами в сфере похоронного дела в городе Нижнем Новгороде.</w:t>
      </w:r>
    </w:p>
    <w:p w:rsidR="00E22448" w:rsidRDefault="00E22448">
      <w:pPr>
        <w:pStyle w:val="ConsPlusNormal"/>
        <w:spacing w:before="220"/>
        <w:ind w:firstLine="540"/>
        <w:jc w:val="both"/>
      </w:pPr>
      <w:r>
        <w:t xml:space="preserve">8.4.6. Организует осуществление общественного контроля за соблюдением хозяйствующими субъектами Федерального </w:t>
      </w:r>
      <w:hyperlink r:id="rId84" w:history="1">
        <w:r>
          <w:rPr>
            <w:color w:val="0000FF"/>
          </w:rPr>
          <w:t>закона</w:t>
        </w:r>
      </w:hyperlink>
      <w:r>
        <w:t xml:space="preserve"> от 12.01.1996 N 8-ФЗ "О погребении и похоронном деле" и иных нормативных правовых актов в сфере погребения и похоронного дела.</w:t>
      </w:r>
    </w:p>
    <w:p w:rsidR="00E22448" w:rsidRDefault="00E22448">
      <w:pPr>
        <w:pStyle w:val="ConsPlusNormal"/>
        <w:spacing w:before="220"/>
        <w:ind w:firstLine="540"/>
        <w:jc w:val="both"/>
      </w:pPr>
      <w:r>
        <w:t>8.4.7. Принимает решения о подготовке обращений в уполномоченные органы с целью организации проверок соблюдения хозяйствующими субъектами правил осуществления деятельности в сфере погребения и похоронного дела и качества оказания ритуальных услуг, соблюдения правил работы муниципальных кладбищ.</w:t>
      </w:r>
    </w:p>
    <w:p w:rsidR="00E22448" w:rsidRDefault="00E22448">
      <w:pPr>
        <w:pStyle w:val="ConsPlusNormal"/>
        <w:spacing w:before="220"/>
        <w:ind w:firstLine="540"/>
        <w:jc w:val="both"/>
      </w:pPr>
      <w:r>
        <w:t>8.4.8. Готовит предложения по определению порядка взаимодействия муниципальных предприятий, учреждений и организаций по реализации требований нормативных правовых актов в сфере похоронного дела.</w:t>
      </w:r>
    </w:p>
    <w:p w:rsidR="00E22448" w:rsidRDefault="00E22448">
      <w:pPr>
        <w:pStyle w:val="ConsPlusNormal"/>
        <w:spacing w:before="220"/>
        <w:ind w:firstLine="540"/>
        <w:jc w:val="both"/>
      </w:pPr>
      <w:r>
        <w:t>8.4.9. Рассматривает предложения населения, общественных объединений и других организаций по улучшению похоронного обслуживания в городе Нижнем Новгороде.</w:t>
      </w:r>
    </w:p>
    <w:p w:rsidR="00E22448" w:rsidRDefault="00E22448">
      <w:pPr>
        <w:pStyle w:val="ConsPlusNormal"/>
        <w:spacing w:before="220"/>
        <w:ind w:firstLine="540"/>
        <w:jc w:val="both"/>
      </w:pPr>
      <w:r>
        <w:t>8.4.10. Организует своевременное рассмотрение жалоб граждан на нарушения их прав в сфере похоронного дела, в том числе по предоставлению гарантированного перечня услуг по погребению умерших на безвозмездной основе, поступивших в адрес Попечительского совета.</w:t>
      </w:r>
    </w:p>
    <w:p w:rsidR="00E22448" w:rsidRDefault="00E22448">
      <w:pPr>
        <w:pStyle w:val="ConsPlusNormal"/>
        <w:spacing w:before="220"/>
        <w:ind w:firstLine="540"/>
        <w:jc w:val="both"/>
      </w:pPr>
      <w:r>
        <w:t>8.5. В рамках осуществления данных функций Попечительский совет имеет право:</w:t>
      </w:r>
    </w:p>
    <w:p w:rsidR="00E22448" w:rsidRDefault="00E22448">
      <w:pPr>
        <w:pStyle w:val="ConsPlusNormal"/>
        <w:spacing w:before="220"/>
        <w:ind w:firstLine="540"/>
        <w:jc w:val="both"/>
      </w:pPr>
      <w:r>
        <w:t>8.5.1. Запрашивать и получать необходимые документы и материалы у организаций, учреждений, предприятий и физических лиц.</w:t>
      </w:r>
    </w:p>
    <w:p w:rsidR="00E22448" w:rsidRDefault="00E22448">
      <w:pPr>
        <w:pStyle w:val="ConsPlusNormal"/>
        <w:spacing w:before="220"/>
        <w:ind w:firstLine="540"/>
        <w:jc w:val="both"/>
      </w:pPr>
      <w:r>
        <w:t>8.5.2. Приглашать на заседания Попечительского совета лиц, заинтересованных в вопросах повестки дня.</w:t>
      </w:r>
    </w:p>
    <w:p w:rsidR="00E22448" w:rsidRDefault="00E22448">
      <w:pPr>
        <w:pStyle w:val="ConsPlusNormal"/>
        <w:spacing w:before="220"/>
        <w:ind w:firstLine="540"/>
        <w:jc w:val="both"/>
      </w:pPr>
      <w:r>
        <w:t>8.5.3. Привлекать к своей работе для дачи разъяснений, консультаций или подготовки обращений необходимых специалистов администрации города Нижнего Новгорода, а также других организаций (по согласованию).</w:t>
      </w:r>
    </w:p>
    <w:p w:rsidR="00E22448" w:rsidRDefault="00E22448">
      <w:pPr>
        <w:pStyle w:val="ConsPlusNormal"/>
        <w:spacing w:before="220"/>
        <w:ind w:firstLine="540"/>
        <w:jc w:val="both"/>
      </w:pPr>
      <w:r>
        <w:t>8.5.4. Взаимодействовать со средствами массовой информации для информационной и разъяснительной работы по вопросам работы Попечительского совета.</w:t>
      </w:r>
    </w:p>
    <w:p w:rsidR="00E22448" w:rsidRDefault="00E22448">
      <w:pPr>
        <w:pStyle w:val="ConsPlusNormal"/>
        <w:spacing w:before="220"/>
        <w:ind w:firstLine="540"/>
        <w:jc w:val="both"/>
      </w:pPr>
      <w:r>
        <w:t>8.5.5. Формировать из своего состава временные рабочие группы.</w:t>
      </w:r>
    </w:p>
    <w:p w:rsidR="00E22448" w:rsidRDefault="00E22448">
      <w:pPr>
        <w:pStyle w:val="ConsPlusNormal"/>
        <w:spacing w:before="220"/>
        <w:ind w:firstLine="540"/>
        <w:jc w:val="both"/>
      </w:pPr>
      <w:r>
        <w:t>8.6. Персональный состав Попечительского совета утверждается правовым актом администрации города Нижнего Новгорода.</w:t>
      </w:r>
    </w:p>
    <w:p w:rsidR="00E22448" w:rsidRDefault="00E22448">
      <w:pPr>
        <w:pStyle w:val="ConsPlusNormal"/>
        <w:spacing w:before="220"/>
        <w:ind w:firstLine="540"/>
        <w:jc w:val="both"/>
      </w:pPr>
      <w:r>
        <w:t>8.7. В состав Попечительского совета входят представители администрации города Нижнего Новгорода, городской Думы города Нижнего Новгорода, органов государственного санитарно-эпидемиологического надзора, различных религиозных конфессий, специализированной службы по вопросам похоронного дела, представители общественных организаций.</w:t>
      </w:r>
    </w:p>
    <w:p w:rsidR="00E22448" w:rsidRDefault="00E22448">
      <w:pPr>
        <w:pStyle w:val="ConsPlusNormal"/>
        <w:spacing w:before="220"/>
        <w:ind w:firstLine="540"/>
        <w:jc w:val="both"/>
      </w:pPr>
      <w:r>
        <w:t>8.8. Попечительский совет состоит из председателя, заместителя председателя, секретаря и 12 членов Попечительского совета.</w:t>
      </w:r>
    </w:p>
    <w:p w:rsidR="00E22448" w:rsidRDefault="00E22448">
      <w:pPr>
        <w:pStyle w:val="ConsPlusNormal"/>
        <w:spacing w:before="220"/>
        <w:ind w:firstLine="540"/>
        <w:jc w:val="both"/>
      </w:pPr>
      <w:r>
        <w:t xml:space="preserve">8.9. Руководство деятельностью Попечительского совета осуществляет его председатель, а в </w:t>
      </w:r>
      <w:r>
        <w:lastRenderedPageBreak/>
        <w:t>его отсутствие - заместитель председателя.</w:t>
      </w:r>
    </w:p>
    <w:p w:rsidR="00E22448" w:rsidRDefault="00E22448">
      <w:pPr>
        <w:pStyle w:val="ConsPlusNormal"/>
        <w:spacing w:before="220"/>
        <w:ind w:firstLine="540"/>
        <w:jc w:val="both"/>
      </w:pPr>
      <w:r>
        <w:t>8.10. Председатель Попечительского совета:</w:t>
      </w:r>
    </w:p>
    <w:p w:rsidR="00E22448" w:rsidRDefault="00E22448">
      <w:pPr>
        <w:pStyle w:val="ConsPlusNormal"/>
        <w:spacing w:before="220"/>
        <w:ind w:firstLine="540"/>
        <w:jc w:val="both"/>
      </w:pPr>
      <w:r>
        <w:t>представляет Попечительский совет во взаимоотношениях с предприятиями, учреждениями, организациями и гражданами;</w:t>
      </w:r>
    </w:p>
    <w:p w:rsidR="00E22448" w:rsidRDefault="00E22448">
      <w:pPr>
        <w:pStyle w:val="ConsPlusNormal"/>
        <w:spacing w:before="220"/>
        <w:ind w:firstLine="540"/>
        <w:jc w:val="both"/>
      </w:pPr>
      <w:r>
        <w:t>созывает очередные и внеочередные заседания Попечительского совета;</w:t>
      </w:r>
    </w:p>
    <w:p w:rsidR="00E22448" w:rsidRDefault="00E22448">
      <w:pPr>
        <w:pStyle w:val="ConsPlusNormal"/>
        <w:spacing w:before="220"/>
        <w:ind w:firstLine="540"/>
        <w:jc w:val="both"/>
      </w:pPr>
      <w:r>
        <w:t>определяет повестку дня заседаний Попечительского совета;</w:t>
      </w:r>
    </w:p>
    <w:p w:rsidR="00E22448" w:rsidRDefault="00E22448">
      <w:pPr>
        <w:pStyle w:val="ConsPlusNormal"/>
        <w:spacing w:before="220"/>
        <w:ind w:firstLine="540"/>
        <w:jc w:val="both"/>
      </w:pPr>
      <w:r>
        <w:t>привлекает к работе Попечительского совета необходимых специалистов;</w:t>
      </w:r>
    </w:p>
    <w:p w:rsidR="00E22448" w:rsidRDefault="00E22448">
      <w:pPr>
        <w:pStyle w:val="ConsPlusNormal"/>
        <w:spacing w:before="220"/>
        <w:ind w:firstLine="540"/>
        <w:jc w:val="both"/>
      </w:pPr>
      <w:r>
        <w:t>приглашает на заседания Попечительского совета представителей заинтересованных лиц.</w:t>
      </w:r>
    </w:p>
    <w:p w:rsidR="00E22448" w:rsidRDefault="00E22448">
      <w:pPr>
        <w:pStyle w:val="ConsPlusNormal"/>
        <w:spacing w:before="220"/>
        <w:ind w:firstLine="540"/>
        <w:jc w:val="both"/>
      </w:pPr>
      <w:r>
        <w:t>8.11. Члены Попечительского совета имеют право:</w:t>
      </w:r>
    </w:p>
    <w:p w:rsidR="00E22448" w:rsidRDefault="00E22448">
      <w:pPr>
        <w:pStyle w:val="ConsPlusNormal"/>
        <w:spacing w:before="220"/>
        <w:ind w:firstLine="540"/>
        <w:jc w:val="both"/>
      </w:pPr>
      <w:r>
        <w:t>вносить предложения в повестку дня и план работы Попечительского совета;</w:t>
      </w:r>
    </w:p>
    <w:p w:rsidR="00E22448" w:rsidRDefault="00E22448">
      <w:pPr>
        <w:pStyle w:val="ConsPlusNormal"/>
        <w:spacing w:before="220"/>
        <w:ind w:firstLine="540"/>
        <w:jc w:val="both"/>
      </w:pPr>
      <w:r>
        <w:t>вносить предложения о созыве внеочередного заседания Попечительского совета с мотивированным обоснованием такой необходимости;</w:t>
      </w:r>
    </w:p>
    <w:p w:rsidR="00E22448" w:rsidRDefault="00E22448">
      <w:pPr>
        <w:pStyle w:val="ConsPlusNormal"/>
        <w:spacing w:before="220"/>
        <w:ind w:firstLine="540"/>
        <w:jc w:val="both"/>
      </w:pPr>
      <w:r>
        <w:t>участвовать в работе Попечительского совета с правом голоса по всем рассматриваемым Попечительским советом вопросам;</w:t>
      </w:r>
    </w:p>
    <w:p w:rsidR="00E22448" w:rsidRDefault="00E22448">
      <w:pPr>
        <w:pStyle w:val="ConsPlusNormal"/>
        <w:spacing w:before="220"/>
        <w:ind w:firstLine="540"/>
        <w:jc w:val="both"/>
      </w:pPr>
      <w:r>
        <w:t>выступать и давать оценку рассматриваемым вопросам;</w:t>
      </w:r>
    </w:p>
    <w:p w:rsidR="00E22448" w:rsidRDefault="00E22448">
      <w:pPr>
        <w:pStyle w:val="ConsPlusNormal"/>
        <w:spacing w:before="220"/>
        <w:ind w:firstLine="540"/>
        <w:jc w:val="both"/>
      </w:pPr>
      <w:r>
        <w:t>знакомиться с материалами заседания Попечительского совета.</w:t>
      </w:r>
    </w:p>
    <w:p w:rsidR="00E22448" w:rsidRDefault="00E22448">
      <w:pPr>
        <w:pStyle w:val="ConsPlusNormal"/>
        <w:spacing w:before="220"/>
        <w:ind w:firstLine="540"/>
        <w:jc w:val="both"/>
      </w:pPr>
      <w:r>
        <w:t>8.12. Каждый член Попечительского совета обязан присутствовать на заседании лично.</w:t>
      </w:r>
    </w:p>
    <w:p w:rsidR="00E22448" w:rsidRDefault="00E22448">
      <w:pPr>
        <w:pStyle w:val="ConsPlusNormal"/>
        <w:spacing w:before="220"/>
        <w:ind w:firstLine="540"/>
        <w:jc w:val="both"/>
      </w:pPr>
      <w:r>
        <w:t>8.13. Приглашенные на заседание Попечительского совета лица имеют право выступать по рассматриваемому вопросу и вносить свои предложения. Приглашенные лица не участвуют в голосовании, но могут высказать свое мнение по рассматриваемому вопросу.</w:t>
      </w:r>
    </w:p>
    <w:p w:rsidR="00E22448" w:rsidRDefault="00E22448">
      <w:pPr>
        <w:pStyle w:val="ConsPlusNormal"/>
        <w:spacing w:before="220"/>
        <w:ind w:firstLine="540"/>
        <w:jc w:val="both"/>
      </w:pPr>
      <w:r>
        <w:t>8.14. Материально-техническое обеспечение деятельности Попечительского совета осуществляет муниципальное учреждение.</w:t>
      </w:r>
    </w:p>
    <w:p w:rsidR="00E22448" w:rsidRDefault="00E22448">
      <w:pPr>
        <w:pStyle w:val="ConsPlusNormal"/>
        <w:spacing w:before="220"/>
        <w:ind w:firstLine="540"/>
        <w:jc w:val="both"/>
      </w:pPr>
      <w:r>
        <w:t>8.15. Муниципальное учреждение в рамках своих обязанностей по материально-техническому обеспечению деятельности Попечительского совета:</w:t>
      </w:r>
    </w:p>
    <w:p w:rsidR="00E22448" w:rsidRDefault="00E22448">
      <w:pPr>
        <w:pStyle w:val="ConsPlusNormal"/>
        <w:spacing w:before="220"/>
        <w:ind w:firstLine="540"/>
        <w:jc w:val="both"/>
      </w:pPr>
      <w:r>
        <w:t>принимает документы от заявителей, направленные в адрес Попечительского совета;</w:t>
      </w:r>
    </w:p>
    <w:p w:rsidR="00E22448" w:rsidRDefault="00E22448">
      <w:pPr>
        <w:pStyle w:val="ConsPlusNormal"/>
        <w:spacing w:before="220"/>
        <w:ind w:firstLine="540"/>
        <w:jc w:val="both"/>
      </w:pPr>
      <w:r>
        <w:t>осуществляет подготовку материалов к заседанию Попечительского совета;</w:t>
      </w:r>
    </w:p>
    <w:p w:rsidR="00E22448" w:rsidRDefault="00E22448">
      <w:pPr>
        <w:pStyle w:val="ConsPlusNormal"/>
        <w:spacing w:before="220"/>
        <w:ind w:firstLine="540"/>
        <w:jc w:val="both"/>
      </w:pPr>
      <w:r>
        <w:t>рассылает членам Попечительского совета утвержденную председателем Попечительского совета повестку дня (а при необходимости - материалы предстоящего заседания) Попечительского совета;</w:t>
      </w:r>
    </w:p>
    <w:p w:rsidR="00E22448" w:rsidRDefault="00E22448">
      <w:pPr>
        <w:pStyle w:val="ConsPlusNormal"/>
        <w:spacing w:before="220"/>
        <w:ind w:firstLine="540"/>
        <w:jc w:val="both"/>
      </w:pPr>
      <w:r>
        <w:t>оформляет протоколы заседаний Попечительского Совета, обеспечивает их рассылку и хранение;</w:t>
      </w:r>
    </w:p>
    <w:p w:rsidR="00E22448" w:rsidRDefault="00E22448">
      <w:pPr>
        <w:pStyle w:val="ConsPlusNormal"/>
        <w:spacing w:before="220"/>
        <w:ind w:firstLine="540"/>
        <w:jc w:val="both"/>
      </w:pPr>
      <w:r>
        <w:t>способствует обеспечению реализации решений Попечительского совета.</w:t>
      </w:r>
    </w:p>
    <w:p w:rsidR="00E22448" w:rsidRDefault="00E22448">
      <w:pPr>
        <w:pStyle w:val="ConsPlusNormal"/>
        <w:spacing w:before="220"/>
        <w:ind w:firstLine="540"/>
        <w:jc w:val="both"/>
      </w:pPr>
      <w:r>
        <w:t>8.16. Заседания Попечительского совета проводятся не реже 1 раза в год.</w:t>
      </w:r>
    </w:p>
    <w:p w:rsidR="00E22448" w:rsidRDefault="00E22448">
      <w:pPr>
        <w:pStyle w:val="ConsPlusNormal"/>
        <w:spacing w:before="220"/>
        <w:ind w:firstLine="540"/>
        <w:jc w:val="both"/>
      </w:pPr>
      <w:r>
        <w:t xml:space="preserve">8.17. Заседание Попечительского совета считается правомочным, если на нем присутствует не менее половины состава Попечительского Совета. Попечительский совет принимает свои решения </w:t>
      </w:r>
      <w:r>
        <w:lastRenderedPageBreak/>
        <w:t>квалифицированным большинством (в 2/3 голосов) от числа присутствующих на заседании членов Попечительского совета.</w:t>
      </w:r>
    </w:p>
    <w:p w:rsidR="00E22448" w:rsidRDefault="00E22448">
      <w:pPr>
        <w:pStyle w:val="ConsPlusNormal"/>
        <w:spacing w:before="220"/>
        <w:ind w:firstLine="540"/>
        <w:jc w:val="both"/>
      </w:pPr>
      <w:r>
        <w:t>8.18. Решения Попечительского совета оформляются протоколом его заседаний, который подписывается председателем Попечительского совета и секретарем.</w:t>
      </w: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jc w:val="right"/>
        <w:outlineLvl w:val="1"/>
      </w:pPr>
      <w:r>
        <w:t>Приложение N 1</w:t>
      </w:r>
    </w:p>
    <w:p w:rsidR="00E22448" w:rsidRDefault="00E22448">
      <w:pPr>
        <w:pStyle w:val="ConsPlusNormal"/>
        <w:jc w:val="right"/>
      </w:pPr>
      <w:r>
        <w:t>к Положению</w:t>
      </w:r>
    </w:p>
    <w:p w:rsidR="00E22448" w:rsidRDefault="00E224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448">
        <w:trPr>
          <w:jc w:val="center"/>
        </w:trPr>
        <w:tc>
          <w:tcPr>
            <w:tcW w:w="9294" w:type="dxa"/>
            <w:tcBorders>
              <w:top w:val="nil"/>
              <w:left w:val="single" w:sz="24" w:space="0" w:color="CED3F1"/>
              <w:bottom w:val="nil"/>
              <w:right w:val="single" w:sz="24" w:space="0" w:color="F4F3F8"/>
            </w:tcBorders>
            <w:shd w:val="clear" w:color="auto" w:fill="F4F3F8"/>
          </w:tcPr>
          <w:p w:rsidR="00E22448" w:rsidRDefault="00E22448">
            <w:pPr>
              <w:pStyle w:val="ConsPlusNormal"/>
              <w:jc w:val="center"/>
            </w:pPr>
            <w:r>
              <w:rPr>
                <w:color w:val="392C69"/>
              </w:rPr>
              <w:t>Список изменяющих документов</w:t>
            </w:r>
          </w:p>
          <w:p w:rsidR="00E22448" w:rsidRDefault="00E22448">
            <w:pPr>
              <w:pStyle w:val="ConsPlusNormal"/>
              <w:jc w:val="center"/>
            </w:pPr>
            <w:r>
              <w:rPr>
                <w:color w:val="392C69"/>
              </w:rPr>
              <w:t xml:space="preserve">(в ред. </w:t>
            </w:r>
            <w:hyperlink r:id="rId85" w:history="1">
              <w:r>
                <w:rPr>
                  <w:color w:val="0000FF"/>
                </w:rPr>
                <w:t>постановления</w:t>
              </w:r>
            </w:hyperlink>
            <w:r>
              <w:rPr>
                <w:color w:val="392C69"/>
              </w:rPr>
              <w:t xml:space="preserve"> администрации г. Н.Новгорода от 05.05.2015 N 848)</w:t>
            </w:r>
          </w:p>
        </w:tc>
      </w:tr>
    </w:tbl>
    <w:p w:rsidR="00E22448" w:rsidRDefault="00E22448">
      <w:pPr>
        <w:pStyle w:val="ConsPlusNormal"/>
        <w:ind w:firstLine="540"/>
        <w:jc w:val="both"/>
      </w:pPr>
    </w:p>
    <w:p w:rsidR="00E22448" w:rsidRDefault="00E22448">
      <w:pPr>
        <w:pStyle w:val="ConsPlusNonformat"/>
        <w:jc w:val="both"/>
      </w:pPr>
      <w:r>
        <w:t xml:space="preserve">                    В МКУ "Управление муниципальных кладбищ  города Нижнего</w:t>
      </w:r>
    </w:p>
    <w:p w:rsidR="00E22448" w:rsidRDefault="00E22448">
      <w:pPr>
        <w:pStyle w:val="ConsPlusNonformat"/>
        <w:jc w:val="both"/>
      </w:pPr>
      <w:r>
        <w:t xml:space="preserve">                    Новгорода"</w:t>
      </w:r>
    </w:p>
    <w:p w:rsidR="00E22448" w:rsidRDefault="00E22448">
      <w:pPr>
        <w:pStyle w:val="ConsPlusNonformat"/>
        <w:jc w:val="both"/>
      </w:pPr>
      <w:r>
        <w:t xml:space="preserve">                    От ____________________________________________________</w:t>
      </w:r>
    </w:p>
    <w:p w:rsidR="00E22448" w:rsidRDefault="00E22448">
      <w:pPr>
        <w:pStyle w:val="ConsPlusNonformat"/>
        <w:jc w:val="both"/>
      </w:pPr>
      <w:r>
        <w:t xml:space="preserve">                                Фамилия, имя, отчество полностью</w:t>
      </w:r>
    </w:p>
    <w:p w:rsidR="00E22448" w:rsidRDefault="00E22448">
      <w:pPr>
        <w:pStyle w:val="ConsPlusNonformat"/>
        <w:jc w:val="both"/>
      </w:pPr>
      <w:r>
        <w:t xml:space="preserve">                    _______________________________________________________</w:t>
      </w:r>
    </w:p>
    <w:p w:rsidR="00E22448" w:rsidRDefault="00E22448">
      <w:pPr>
        <w:pStyle w:val="ConsPlusNonformat"/>
        <w:jc w:val="both"/>
      </w:pPr>
      <w:r>
        <w:t xml:space="preserve">                    Зарегистрированного/ой/ по месту жительства: __________</w:t>
      </w:r>
    </w:p>
    <w:p w:rsidR="00E22448" w:rsidRDefault="00E22448">
      <w:pPr>
        <w:pStyle w:val="ConsPlusNonformat"/>
        <w:jc w:val="both"/>
      </w:pPr>
      <w:r>
        <w:t xml:space="preserve">                    _______________________________________________________</w:t>
      </w:r>
    </w:p>
    <w:p w:rsidR="00E22448" w:rsidRDefault="00E22448">
      <w:pPr>
        <w:pStyle w:val="ConsPlusNonformat"/>
        <w:jc w:val="both"/>
      </w:pPr>
      <w:r>
        <w:t xml:space="preserve">                    Паспортные данные: серия ____________ номер ___________</w:t>
      </w:r>
    </w:p>
    <w:p w:rsidR="00E22448" w:rsidRDefault="00E22448">
      <w:pPr>
        <w:pStyle w:val="ConsPlusNonformat"/>
        <w:jc w:val="both"/>
      </w:pPr>
      <w:r>
        <w:t xml:space="preserve">                    Выдан _________________________________________________</w:t>
      </w:r>
    </w:p>
    <w:p w:rsidR="00E22448" w:rsidRDefault="00E22448">
      <w:pPr>
        <w:pStyle w:val="ConsPlusNonformat"/>
        <w:jc w:val="both"/>
      </w:pPr>
      <w:r>
        <w:t xml:space="preserve">                    _______________________________________________________</w:t>
      </w:r>
    </w:p>
    <w:p w:rsidR="00E22448" w:rsidRDefault="00E22448">
      <w:pPr>
        <w:pStyle w:val="ConsPlusNonformat"/>
        <w:jc w:val="both"/>
      </w:pPr>
    </w:p>
    <w:p w:rsidR="00E22448" w:rsidRDefault="00E22448">
      <w:pPr>
        <w:pStyle w:val="ConsPlusNonformat"/>
        <w:jc w:val="both"/>
      </w:pPr>
      <w:bookmarkStart w:id="12" w:name="P450"/>
      <w:bookmarkEnd w:id="12"/>
      <w:r>
        <w:t xml:space="preserve">                                 ЗАЯВЛЕНИЕ</w:t>
      </w:r>
    </w:p>
    <w:p w:rsidR="00E22448" w:rsidRDefault="00E22448">
      <w:pPr>
        <w:pStyle w:val="ConsPlusNonformat"/>
        <w:jc w:val="both"/>
      </w:pPr>
      <w:r>
        <w:t xml:space="preserve">                     о выделении места для захоронения</w:t>
      </w:r>
    </w:p>
    <w:p w:rsidR="00E22448" w:rsidRDefault="00E22448">
      <w:pPr>
        <w:pStyle w:val="ConsPlusNonformat"/>
        <w:jc w:val="both"/>
      </w:pPr>
    </w:p>
    <w:p w:rsidR="00E22448" w:rsidRDefault="00E22448">
      <w:pPr>
        <w:pStyle w:val="ConsPlusNonformat"/>
        <w:jc w:val="both"/>
      </w:pPr>
      <w:r>
        <w:t>Прошу выделить место для захоронения ______________________________________</w:t>
      </w:r>
    </w:p>
    <w:p w:rsidR="00E22448" w:rsidRDefault="00E22448">
      <w:pPr>
        <w:pStyle w:val="ConsPlusNonformat"/>
        <w:jc w:val="both"/>
      </w:pPr>
      <w:r>
        <w:t xml:space="preserve">                                       Фамилия, имя, отчество, дата смерти</w:t>
      </w:r>
    </w:p>
    <w:p w:rsidR="00E22448" w:rsidRDefault="00E22448">
      <w:pPr>
        <w:pStyle w:val="ConsPlusNonformat"/>
        <w:jc w:val="both"/>
      </w:pPr>
      <w:r>
        <w:t xml:space="preserve">                                                и возраст умершего</w:t>
      </w: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p>
    <w:p w:rsidR="00E22448" w:rsidRDefault="00E22448">
      <w:pPr>
        <w:pStyle w:val="ConsPlusNonformat"/>
        <w:jc w:val="both"/>
      </w:pPr>
      <w:r>
        <w:t>Свидетельство о смерти серия _______ N ________ выдано "__" _______ 20__ г.</w:t>
      </w:r>
    </w:p>
    <w:p w:rsidR="00E22448" w:rsidRDefault="00E22448">
      <w:pPr>
        <w:pStyle w:val="ConsPlusNonformat"/>
        <w:jc w:val="both"/>
      </w:pPr>
      <w:r>
        <w:t>Отделом ЗАГСа _____________________________ района, актовая запись N ______</w:t>
      </w:r>
    </w:p>
    <w:p w:rsidR="00E22448" w:rsidRDefault="00E22448">
      <w:pPr>
        <w:pStyle w:val="ConsPlusNonformat"/>
        <w:jc w:val="both"/>
      </w:pPr>
      <w:r>
        <w:t>на муниципальном кладбище "______________________________________________".</w:t>
      </w:r>
    </w:p>
    <w:p w:rsidR="00E22448" w:rsidRDefault="00E22448">
      <w:pPr>
        <w:pStyle w:val="ConsPlusNonformat"/>
        <w:jc w:val="both"/>
      </w:pPr>
    </w:p>
    <w:p w:rsidR="00E22448" w:rsidRDefault="00E22448">
      <w:pPr>
        <w:pStyle w:val="ConsPlusNonformat"/>
        <w:jc w:val="both"/>
      </w:pPr>
      <w:r>
        <w:t>Обязуюсь не превышать размеры выделенного места для захоронения и содержать</w:t>
      </w:r>
    </w:p>
    <w:p w:rsidR="00E22448" w:rsidRDefault="00E22448">
      <w:pPr>
        <w:pStyle w:val="ConsPlusNonformat"/>
        <w:jc w:val="both"/>
      </w:pPr>
      <w:r>
        <w:t>его в надлежащем состоянии _______________________________________________.</w:t>
      </w:r>
    </w:p>
    <w:p w:rsidR="00E22448" w:rsidRDefault="00E22448">
      <w:pPr>
        <w:pStyle w:val="ConsPlusNonformat"/>
        <w:jc w:val="both"/>
      </w:pPr>
      <w:r>
        <w:t xml:space="preserve">                            личная подпись заявителя (лица, ответственного</w:t>
      </w:r>
    </w:p>
    <w:p w:rsidR="00E22448" w:rsidRDefault="00E22448">
      <w:pPr>
        <w:pStyle w:val="ConsPlusNonformat"/>
        <w:jc w:val="both"/>
      </w:pPr>
      <w:r>
        <w:t xml:space="preserve">                                           за захоронение)</w:t>
      </w:r>
    </w:p>
    <w:p w:rsidR="00E22448" w:rsidRDefault="00E22448">
      <w:pPr>
        <w:pStyle w:val="ConsPlusNonformat"/>
        <w:jc w:val="both"/>
      </w:pPr>
      <w:r>
        <w:t>"__" _______ 20__ г. Подпись заявителя _____________ /____________________/</w:t>
      </w:r>
    </w:p>
    <w:p w:rsidR="00E22448" w:rsidRDefault="00E22448">
      <w:pPr>
        <w:pStyle w:val="ConsPlusNonformat"/>
        <w:jc w:val="both"/>
      </w:pPr>
      <w:r>
        <w:t xml:space="preserve">                                                      расшифровка подписи</w:t>
      </w:r>
    </w:p>
    <w:p w:rsidR="00E22448" w:rsidRDefault="00E22448">
      <w:pPr>
        <w:pStyle w:val="ConsPlusNonformat"/>
        <w:jc w:val="both"/>
      </w:pPr>
    </w:p>
    <w:p w:rsidR="00E22448" w:rsidRDefault="00E22448">
      <w:pPr>
        <w:pStyle w:val="ConsPlusNonformat"/>
        <w:jc w:val="both"/>
      </w:pPr>
      <w:r>
        <w:t xml:space="preserve">                 РЕШЕНИЕ О ВЫДЕЛЕНИИ МЕСТА ДЛЯ ЗАХОРОНЕНИЯ</w:t>
      </w:r>
    </w:p>
    <w:p w:rsidR="00E22448" w:rsidRDefault="00E22448">
      <w:pPr>
        <w:pStyle w:val="ConsPlusNonformat"/>
        <w:jc w:val="both"/>
      </w:pPr>
    </w:p>
    <w:p w:rsidR="00E22448" w:rsidRDefault="00E22448">
      <w:pPr>
        <w:pStyle w:val="ConsPlusNonformat"/>
        <w:jc w:val="both"/>
      </w:pPr>
      <w:r>
        <w:t>Принято решение: __________________________________________________________</w:t>
      </w:r>
    </w:p>
    <w:p w:rsidR="00E22448" w:rsidRDefault="00E22448">
      <w:pPr>
        <w:pStyle w:val="ConsPlusNonformat"/>
        <w:jc w:val="both"/>
      </w:pPr>
      <w:r>
        <w:t xml:space="preserve">                  выделить место для захоронения/отказать в выделении места</w:t>
      </w:r>
    </w:p>
    <w:p w:rsidR="00E22448" w:rsidRDefault="00E22448">
      <w:pPr>
        <w:pStyle w:val="ConsPlusNonformat"/>
        <w:jc w:val="both"/>
      </w:pPr>
      <w:r>
        <w:t xml:space="preserve">                            для захоронения с обоснованием отказа</w:t>
      </w: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r>
        <w:t>на территории муниципального кладбища "___________________________________"</w:t>
      </w:r>
    </w:p>
    <w:p w:rsidR="00E22448" w:rsidRDefault="00E22448">
      <w:pPr>
        <w:pStyle w:val="ConsPlusNonformat"/>
        <w:jc w:val="both"/>
      </w:pPr>
      <w:r>
        <w:t>квартал N ___ размером _____ метра. Время проведения захоронения __________</w:t>
      </w:r>
    </w:p>
    <w:p w:rsidR="00E22448" w:rsidRDefault="00E22448">
      <w:pPr>
        <w:pStyle w:val="ConsPlusNonformat"/>
        <w:jc w:val="both"/>
      </w:pPr>
    </w:p>
    <w:p w:rsidR="00E22448" w:rsidRDefault="00E22448">
      <w:pPr>
        <w:pStyle w:val="ConsPlusNonformat"/>
        <w:jc w:val="both"/>
      </w:pPr>
      <w:r>
        <w:t>Порядковый номер и дата в книге регистрации захоронений ___________________</w:t>
      </w:r>
    </w:p>
    <w:p w:rsidR="00E22448" w:rsidRDefault="00E22448">
      <w:pPr>
        <w:pStyle w:val="ConsPlusNonformat"/>
        <w:jc w:val="both"/>
      </w:pPr>
    </w:p>
    <w:p w:rsidR="00E22448" w:rsidRDefault="00E22448">
      <w:pPr>
        <w:pStyle w:val="ConsPlusNonformat"/>
        <w:jc w:val="both"/>
      </w:pPr>
      <w:r>
        <w:t>Смотритель кладбища __________________ /__________________________________/</w:t>
      </w:r>
    </w:p>
    <w:p w:rsidR="00E22448" w:rsidRDefault="00E22448">
      <w:pPr>
        <w:pStyle w:val="ConsPlusNonformat"/>
        <w:jc w:val="both"/>
      </w:pPr>
      <w:r>
        <w:t xml:space="preserve">                          подпись                     Ф.И.О.</w:t>
      </w:r>
    </w:p>
    <w:p w:rsidR="00E22448" w:rsidRDefault="00E22448">
      <w:pPr>
        <w:pStyle w:val="ConsPlusNonformat"/>
        <w:jc w:val="both"/>
      </w:pPr>
      <w:r>
        <w:t>С принятым решением ознакомлен: ____ /подпись заявителя/ "__" ______ 20_ г.</w:t>
      </w: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jc w:val="right"/>
        <w:outlineLvl w:val="1"/>
      </w:pPr>
      <w:r>
        <w:t>Приложение N 2</w:t>
      </w:r>
    </w:p>
    <w:p w:rsidR="00E22448" w:rsidRDefault="00E22448">
      <w:pPr>
        <w:pStyle w:val="ConsPlusNormal"/>
        <w:jc w:val="right"/>
      </w:pPr>
      <w:r>
        <w:t>к Положению</w:t>
      </w:r>
    </w:p>
    <w:p w:rsidR="00E22448" w:rsidRDefault="00E224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448">
        <w:trPr>
          <w:jc w:val="center"/>
        </w:trPr>
        <w:tc>
          <w:tcPr>
            <w:tcW w:w="9294" w:type="dxa"/>
            <w:tcBorders>
              <w:top w:val="nil"/>
              <w:left w:val="single" w:sz="24" w:space="0" w:color="CED3F1"/>
              <w:bottom w:val="nil"/>
              <w:right w:val="single" w:sz="24" w:space="0" w:color="F4F3F8"/>
            </w:tcBorders>
            <w:shd w:val="clear" w:color="auto" w:fill="F4F3F8"/>
          </w:tcPr>
          <w:p w:rsidR="00E22448" w:rsidRDefault="00E22448">
            <w:pPr>
              <w:pStyle w:val="ConsPlusNormal"/>
              <w:jc w:val="center"/>
            </w:pPr>
            <w:r>
              <w:rPr>
                <w:color w:val="392C69"/>
              </w:rPr>
              <w:t>Список изменяющих документов</w:t>
            </w:r>
          </w:p>
          <w:p w:rsidR="00E22448" w:rsidRDefault="00E22448">
            <w:pPr>
              <w:pStyle w:val="ConsPlusNormal"/>
              <w:jc w:val="center"/>
            </w:pPr>
            <w:r>
              <w:rPr>
                <w:color w:val="392C69"/>
              </w:rPr>
              <w:t xml:space="preserve">(в ред. </w:t>
            </w:r>
            <w:hyperlink r:id="rId86" w:history="1">
              <w:r>
                <w:rPr>
                  <w:color w:val="0000FF"/>
                </w:rPr>
                <w:t>постановления</w:t>
              </w:r>
            </w:hyperlink>
            <w:r>
              <w:rPr>
                <w:color w:val="392C69"/>
              </w:rPr>
              <w:t xml:space="preserve"> администрации г. Н.Новгорода от 05.05.2015 N 848)</w:t>
            </w:r>
          </w:p>
        </w:tc>
      </w:tr>
    </w:tbl>
    <w:p w:rsidR="00E22448" w:rsidRDefault="00E22448">
      <w:pPr>
        <w:pStyle w:val="ConsPlusNormal"/>
        <w:ind w:firstLine="540"/>
        <w:jc w:val="both"/>
      </w:pPr>
    </w:p>
    <w:p w:rsidR="00E22448" w:rsidRDefault="00E22448">
      <w:pPr>
        <w:pStyle w:val="ConsPlusNonformat"/>
        <w:jc w:val="both"/>
      </w:pPr>
      <w:r>
        <w:t xml:space="preserve">                    В МКУ "Управление муниципальных кладбищ города Нижнего</w:t>
      </w:r>
    </w:p>
    <w:p w:rsidR="00E22448" w:rsidRDefault="00E22448">
      <w:pPr>
        <w:pStyle w:val="ConsPlusNonformat"/>
        <w:jc w:val="both"/>
      </w:pPr>
      <w:r>
        <w:t xml:space="preserve">                    Новгорода"</w:t>
      </w:r>
    </w:p>
    <w:p w:rsidR="00E22448" w:rsidRDefault="00E22448">
      <w:pPr>
        <w:pStyle w:val="ConsPlusNonformat"/>
        <w:jc w:val="both"/>
      </w:pPr>
      <w:r>
        <w:t xml:space="preserve">                    От ____________________________________________________</w:t>
      </w:r>
    </w:p>
    <w:p w:rsidR="00E22448" w:rsidRDefault="00E22448">
      <w:pPr>
        <w:pStyle w:val="ConsPlusNonformat"/>
        <w:jc w:val="both"/>
      </w:pPr>
      <w:r>
        <w:t xml:space="preserve">                                Фамилия, имя, отчество полностью</w:t>
      </w:r>
    </w:p>
    <w:p w:rsidR="00E22448" w:rsidRDefault="00E22448">
      <w:pPr>
        <w:pStyle w:val="ConsPlusNonformat"/>
        <w:jc w:val="both"/>
      </w:pPr>
      <w:r>
        <w:t xml:space="preserve">                    _______________________________________________________</w:t>
      </w:r>
    </w:p>
    <w:p w:rsidR="00E22448" w:rsidRDefault="00E22448">
      <w:pPr>
        <w:pStyle w:val="ConsPlusNonformat"/>
        <w:jc w:val="both"/>
      </w:pPr>
      <w:r>
        <w:t xml:space="preserve">                    Зарегистрированного/ой/по месту жительства: ___________</w:t>
      </w:r>
    </w:p>
    <w:p w:rsidR="00E22448" w:rsidRDefault="00E22448">
      <w:pPr>
        <w:pStyle w:val="ConsPlusNonformat"/>
        <w:jc w:val="both"/>
      </w:pPr>
      <w:r>
        <w:t xml:space="preserve">                    _______________________________________________________</w:t>
      </w:r>
    </w:p>
    <w:p w:rsidR="00E22448" w:rsidRDefault="00E22448">
      <w:pPr>
        <w:pStyle w:val="ConsPlusNonformat"/>
        <w:jc w:val="both"/>
      </w:pPr>
      <w:r>
        <w:t xml:space="preserve">                    Паспортные данные: серия ____________ номер ___________</w:t>
      </w:r>
    </w:p>
    <w:p w:rsidR="00E22448" w:rsidRDefault="00E22448">
      <w:pPr>
        <w:pStyle w:val="ConsPlusNonformat"/>
        <w:jc w:val="both"/>
      </w:pPr>
      <w:r>
        <w:t xml:space="preserve">                    Выдан _________________________________________________</w:t>
      </w:r>
    </w:p>
    <w:p w:rsidR="00E22448" w:rsidRDefault="00E22448">
      <w:pPr>
        <w:pStyle w:val="ConsPlusNonformat"/>
        <w:jc w:val="both"/>
      </w:pPr>
    </w:p>
    <w:p w:rsidR="00E22448" w:rsidRDefault="00E22448">
      <w:pPr>
        <w:pStyle w:val="ConsPlusNonformat"/>
        <w:jc w:val="both"/>
      </w:pPr>
      <w:bookmarkStart w:id="13" w:name="P503"/>
      <w:bookmarkEnd w:id="13"/>
      <w:r>
        <w:t xml:space="preserve">                                 ЗАЯВЛЕНИЕ</w:t>
      </w:r>
    </w:p>
    <w:p w:rsidR="00E22448" w:rsidRDefault="00E22448">
      <w:pPr>
        <w:pStyle w:val="ConsPlusNonformat"/>
        <w:jc w:val="both"/>
      </w:pPr>
      <w:r>
        <w:t xml:space="preserve">                        о разрешении на захоронение</w:t>
      </w:r>
    </w:p>
    <w:p w:rsidR="00E22448" w:rsidRDefault="00E22448">
      <w:pPr>
        <w:pStyle w:val="ConsPlusNonformat"/>
        <w:jc w:val="both"/>
      </w:pPr>
    </w:p>
    <w:p w:rsidR="00E22448" w:rsidRDefault="00E22448">
      <w:pPr>
        <w:pStyle w:val="ConsPlusNonformat"/>
        <w:jc w:val="both"/>
      </w:pPr>
      <w:r>
        <w:t>Прошу разрешить захоронить ________________________________________________</w:t>
      </w:r>
    </w:p>
    <w:p w:rsidR="00E22448" w:rsidRDefault="00E22448">
      <w:pPr>
        <w:pStyle w:val="ConsPlusNonformat"/>
        <w:jc w:val="both"/>
      </w:pPr>
      <w:r>
        <w:t xml:space="preserve">                            Фамилия, имя, отчество, дата смерти и возраст</w:t>
      </w:r>
    </w:p>
    <w:p w:rsidR="00E22448" w:rsidRDefault="00E22448">
      <w:pPr>
        <w:pStyle w:val="ConsPlusNonformat"/>
        <w:jc w:val="both"/>
      </w:pPr>
      <w:r>
        <w:t xml:space="preserve">                                              умершего</w:t>
      </w: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p>
    <w:p w:rsidR="00E22448" w:rsidRDefault="00E22448">
      <w:pPr>
        <w:pStyle w:val="ConsPlusNonformat"/>
        <w:jc w:val="both"/>
      </w:pPr>
      <w:r>
        <w:t>Свидетельство о смерти серия _____ N _______ выдано "___" _________ 20__ г.</w:t>
      </w:r>
    </w:p>
    <w:p w:rsidR="00E22448" w:rsidRDefault="00E22448">
      <w:pPr>
        <w:pStyle w:val="ConsPlusNonformat"/>
        <w:jc w:val="both"/>
      </w:pPr>
    </w:p>
    <w:p w:rsidR="00E22448" w:rsidRDefault="00E22448">
      <w:pPr>
        <w:pStyle w:val="ConsPlusNonformat"/>
        <w:jc w:val="both"/>
      </w:pPr>
      <w:r>
        <w:t>Отделом ЗАГСа __________________________ района, актовая запись N _________</w:t>
      </w:r>
    </w:p>
    <w:p w:rsidR="00E22448" w:rsidRDefault="00E22448">
      <w:pPr>
        <w:pStyle w:val="ConsPlusNonformat"/>
        <w:jc w:val="both"/>
      </w:pPr>
      <w:r>
        <w:t>на муниципальном кладбище "______________________________________________".</w:t>
      </w:r>
    </w:p>
    <w:p w:rsidR="00E22448" w:rsidRDefault="00E22448">
      <w:pPr>
        <w:pStyle w:val="ConsPlusNonformat"/>
        <w:jc w:val="both"/>
      </w:pPr>
    </w:p>
    <w:p w:rsidR="00E22448" w:rsidRDefault="00E22448">
      <w:pPr>
        <w:pStyle w:val="ConsPlusNonformat"/>
        <w:jc w:val="both"/>
      </w:pPr>
      <w:r>
        <w:t>Обязуюсь  не  превышать  размеры  места  для  захоронения и содержать его в</w:t>
      </w:r>
    </w:p>
    <w:p w:rsidR="00E22448" w:rsidRDefault="00E22448">
      <w:pPr>
        <w:pStyle w:val="ConsPlusNonformat"/>
        <w:jc w:val="both"/>
      </w:pPr>
      <w:r>
        <w:t>надлежащем состоянии ______________________________________________________</w:t>
      </w:r>
    </w:p>
    <w:p w:rsidR="00E22448" w:rsidRDefault="00E22448">
      <w:pPr>
        <w:pStyle w:val="ConsPlusNonformat"/>
        <w:jc w:val="both"/>
      </w:pPr>
      <w:r>
        <w:t xml:space="preserve">                         личная подпись заявителя (лица, ответственного</w:t>
      </w:r>
    </w:p>
    <w:p w:rsidR="00E22448" w:rsidRDefault="00E22448">
      <w:pPr>
        <w:pStyle w:val="ConsPlusNonformat"/>
        <w:jc w:val="both"/>
      </w:pPr>
      <w:r>
        <w:t xml:space="preserve">                                         за захоронение)</w:t>
      </w:r>
    </w:p>
    <w:p w:rsidR="00E22448" w:rsidRDefault="00E22448">
      <w:pPr>
        <w:pStyle w:val="ConsPlusNonformat"/>
        <w:jc w:val="both"/>
      </w:pPr>
      <w:r>
        <w:t>"__" _______ 20__ г. Подпись заявителя ___________ /______________________/</w:t>
      </w:r>
    </w:p>
    <w:p w:rsidR="00E22448" w:rsidRDefault="00E22448">
      <w:pPr>
        <w:pStyle w:val="ConsPlusNonformat"/>
        <w:jc w:val="both"/>
      </w:pPr>
      <w:r>
        <w:t xml:space="preserve">                                                      расшифровка подписи</w:t>
      </w:r>
    </w:p>
    <w:p w:rsidR="00E22448" w:rsidRDefault="00E22448">
      <w:pPr>
        <w:pStyle w:val="ConsPlusNonformat"/>
        <w:jc w:val="both"/>
      </w:pPr>
    </w:p>
    <w:p w:rsidR="00E22448" w:rsidRDefault="00E22448">
      <w:pPr>
        <w:pStyle w:val="ConsPlusNonformat"/>
        <w:jc w:val="both"/>
      </w:pPr>
      <w:r>
        <w:t xml:space="preserve">        РАЗРЕШЕНИЕ НА ЗАХОРОНЕНИЕ (ЗАКЛЮЧЕНИЕ СМОТРИТЕЛЯ КЛАДБИЩА)</w:t>
      </w:r>
    </w:p>
    <w:p w:rsidR="00E22448" w:rsidRDefault="00E22448">
      <w:pPr>
        <w:pStyle w:val="ConsPlusNonformat"/>
        <w:jc w:val="both"/>
      </w:pPr>
    </w:p>
    <w:p w:rsidR="00E22448" w:rsidRDefault="00E22448">
      <w:pPr>
        <w:pStyle w:val="ConsPlusNonformat"/>
        <w:jc w:val="both"/>
      </w:pPr>
      <w:r>
        <w:t>Дата последнего захоронения ___________, Ф.И.О. умершего __________________</w:t>
      </w:r>
    </w:p>
    <w:p w:rsidR="00E22448" w:rsidRDefault="00E22448">
      <w:pPr>
        <w:pStyle w:val="ConsPlusNonformat"/>
        <w:jc w:val="both"/>
      </w:pPr>
      <w:r>
        <w:t>Ф.И.О. лица, ответственного за захоронение ________________________________</w:t>
      </w:r>
    </w:p>
    <w:p w:rsidR="00E22448" w:rsidRDefault="00E22448">
      <w:pPr>
        <w:pStyle w:val="ConsPlusNonformat"/>
        <w:jc w:val="both"/>
      </w:pPr>
      <w:r>
        <w:t>Размер места для захоронения ______ Количество и год захоронений: _________</w:t>
      </w: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r>
        <w:t>В  связи  со  смертью  лица,  ответственного  за  захоронение, представлены</w:t>
      </w:r>
    </w:p>
    <w:p w:rsidR="00E22448" w:rsidRDefault="00E22448">
      <w:pPr>
        <w:pStyle w:val="ConsPlusNonformat"/>
        <w:jc w:val="both"/>
      </w:pPr>
      <w:r>
        <w:t>документы: ________________________________________________________________</w:t>
      </w: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r>
        <w:t>Принято решение: __________________________________________________________</w:t>
      </w:r>
    </w:p>
    <w:p w:rsidR="00E22448" w:rsidRDefault="00E22448">
      <w:pPr>
        <w:pStyle w:val="ConsPlusNonformat"/>
        <w:jc w:val="both"/>
      </w:pPr>
      <w:r>
        <w:t xml:space="preserve">                     разрешить захоронение/отказать в выдаче разрешения</w:t>
      </w:r>
    </w:p>
    <w:p w:rsidR="00E22448" w:rsidRDefault="00E22448">
      <w:pPr>
        <w:pStyle w:val="ConsPlusNonformat"/>
        <w:jc w:val="both"/>
      </w:pPr>
      <w:r>
        <w:t xml:space="preserve">                            на захоронение с обоснованием отказа</w:t>
      </w: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r>
        <w:t>Порядковый номер и дата в книге регистрации захоронений ___________________</w:t>
      </w:r>
    </w:p>
    <w:p w:rsidR="00E22448" w:rsidRDefault="00E22448">
      <w:pPr>
        <w:pStyle w:val="ConsPlusNonformat"/>
        <w:jc w:val="both"/>
      </w:pPr>
      <w:r>
        <w:t>Время проведения захоронения ______________________________________________</w:t>
      </w:r>
    </w:p>
    <w:p w:rsidR="00E22448" w:rsidRDefault="00E22448">
      <w:pPr>
        <w:pStyle w:val="ConsPlusNonformat"/>
        <w:jc w:val="both"/>
      </w:pPr>
      <w:r>
        <w:t>Смотритель кладбища ____________________ /________________________________/</w:t>
      </w:r>
    </w:p>
    <w:p w:rsidR="00E22448" w:rsidRDefault="00E22448">
      <w:pPr>
        <w:pStyle w:val="ConsPlusNonformat"/>
        <w:jc w:val="both"/>
      </w:pPr>
      <w:r>
        <w:t xml:space="preserve">                          подпись                     Ф.И.О.</w:t>
      </w:r>
    </w:p>
    <w:p w:rsidR="00E22448" w:rsidRDefault="00E22448">
      <w:pPr>
        <w:pStyle w:val="ConsPlusNonformat"/>
        <w:jc w:val="both"/>
      </w:pPr>
      <w:r>
        <w:t>С принятым решением ознакомлен: ____ /подпись заявителя/ "__" ______ 20_ г.</w:t>
      </w: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jc w:val="right"/>
        <w:outlineLvl w:val="1"/>
      </w:pPr>
      <w:r>
        <w:t>Приложение N 3</w:t>
      </w:r>
    </w:p>
    <w:p w:rsidR="00E22448" w:rsidRDefault="00E22448">
      <w:pPr>
        <w:pStyle w:val="ConsPlusNormal"/>
        <w:jc w:val="right"/>
      </w:pPr>
      <w:r>
        <w:t>к Положению</w:t>
      </w:r>
    </w:p>
    <w:p w:rsidR="00E22448" w:rsidRDefault="00E224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22448">
        <w:trPr>
          <w:jc w:val="center"/>
        </w:trPr>
        <w:tc>
          <w:tcPr>
            <w:tcW w:w="9294" w:type="dxa"/>
            <w:tcBorders>
              <w:top w:val="nil"/>
              <w:left w:val="single" w:sz="24" w:space="0" w:color="CED3F1"/>
              <w:bottom w:val="nil"/>
              <w:right w:val="single" w:sz="24" w:space="0" w:color="F4F3F8"/>
            </w:tcBorders>
            <w:shd w:val="clear" w:color="auto" w:fill="F4F3F8"/>
          </w:tcPr>
          <w:p w:rsidR="00E22448" w:rsidRDefault="00E22448">
            <w:pPr>
              <w:pStyle w:val="ConsPlusNormal"/>
              <w:jc w:val="center"/>
            </w:pPr>
            <w:r>
              <w:rPr>
                <w:color w:val="392C69"/>
              </w:rPr>
              <w:t>Список изменяющих документов</w:t>
            </w:r>
          </w:p>
          <w:p w:rsidR="00E22448" w:rsidRDefault="00E22448">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 Н.Новгорода от 05.05.2015 N 848)</w:t>
            </w:r>
          </w:p>
        </w:tc>
      </w:tr>
    </w:tbl>
    <w:p w:rsidR="00E22448" w:rsidRDefault="00E22448">
      <w:pPr>
        <w:pStyle w:val="ConsPlusNormal"/>
        <w:ind w:firstLine="540"/>
        <w:jc w:val="both"/>
      </w:pPr>
    </w:p>
    <w:p w:rsidR="00E22448" w:rsidRDefault="00E22448">
      <w:pPr>
        <w:pStyle w:val="ConsPlusNormal"/>
        <w:outlineLvl w:val="2"/>
      </w:pPr>
      <w:r>
        <w:t>Сторона А</w:t>
      </w:r>
    </w:p>
    <w:p w:rsidR="00E22448" w:rsidRDefault="00E2244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E22448">
        <w:tc>
          <w:tcPr>
            <w:tcW w:w="6293" w:type="dxa"/>
            <w:tcBorders>
              <w:top w:val="nil"/>
              <w:left w:val="nil"/>
              <w:bottom w:val="nil"/>
              <w:right w:val="nil"/>
            </w:tcBorders>
          </w:tcPr>
          <w:p w:rsidR="00E22448" w:rsidRDefault="00E22448">
            <w:pPr>
              <w:pStyle w:val="ConsPlusNormal"/>
              <w:jc w:val="center"/>
            </w:pPr>
            <w:r>
              <w:t>ПАМЯТКА ЛИЦУ, ОТВЕТСТВЕННОМУ ЗА ЗАХОРОНЕНИЕ</w:t>
            </w:r>
          </w:p>
          <w:p w:rsidR="00E22448" w:rsidRDefault="00E22448">
            <w:pPr>
              <w:pStyle w:val="ConsPlusNormal"/>
            </w:pPr>
          </w:p>
          <w:p w:rsidR="00E22448" w:rsidRDefault="00E22448">
            <w:pPr>
              <w:pStyle w:val="ConsPlusNormal"/>
              <w:jc w:val="both"/>
            </w:pPr>
            <w:r>
              <w:t>1. После произведенного захоронения лицо, ответственное за захоронение, обязано установить на могиле знак с указанием Ф.И.О. умершего, даты его смерти. Ответственность за содержание знака с информацией об умершем несет лицо, ответственное за захоронение.</w:t>
            </w:r>
          </w:p>
        </w:tc>
        <w:tc>
          <w:tcPr>
            <w:tcW w:w="2778" w:type="dxa"/>
            <w:tcBorders>
              <w:top w:val="nil"/>
              <w:left w:val="nil"/>
              <w:bottom w:val="nil"/>
              <w:right w:val="nil"/>
            </w:tcBorders>
          </w:tcPr>
          <w:p w:rsidR="00E22448" w:rsidRDefault="00E22448">
            <w:pPr>
              <w:pStyle w:val="ConsPlusNormal"/>
              <w:jc w:val="center"/>
            </w:pPr>
            <w:r>
              <w:t>муниципальное казенное учреждение "Управление муниципальных кладбищ города Нижнего Новгорода"</w:t>
            </w:r>
          </w:p>
        </w:tc>
      </w:tr>
      <w:tr w:rsidR="00E22448">
        <w:tc>
          <w:tcPr>
            <w:tcW w:w="6293" w:type="dxa"/>
            <w:tcBorders>
              <w:top w:val="nil"/>
              <w:left w:val="nil"/>
              <w:bottom w:val="nil"/>
              <w:right w:val="nil"/>
            </w:tcBorders>
          </w:tcPr>
          <w:p w:rsidR="00E22448" w:rsidRDefault="00E22448">
            <w:pPr>
              <w:pStyle w:val="ConsPlusNormal"/>
              <w:jc w:val="both"/>
            </w:pPr>
            <w:r>
              <w:t>2. Лица, ответственные за захоронение, обязаны содержать место для захоронения, зеленые насаждения и надмогильные сооружения (памятник, цоколь, ограду, цветник), а также необходимые сведения о захоронениях в надлежащем состоянии собственными силами либо с привлечением хозяйствующего субъекта, оказывающего данные услуги.</w:t>
            </w:r>
          </w:p>
        </w:tc>
        <w:tc>
          <w:tcPr>
            <w:tcW w:w="2778" w:type="dxa"/>
            <w:tcBorders>
              <w:top w:val="nil"/>
              <w:left w:val="nil"/>
              <w:bottom w:val="nil"/>
              <w:right w:val="nil"/>
            </w:tcBorders>
          </w:tcPr>
          <w:p w:rsidR="00E22448" w:rsidRDefault="00E22448">
            <w:pPr>
              <w:pStyle w:val="ConsPlusNormal"/>
            </w:pPr>
          </w:p>
        </w:tc>
      </w:tr>
      <w:tr w:rsidR="00E22448">
        <w:tc>
          <w:tcPr>
            <w:tcW w:w="6293" w:type="dxa"/>
            <w:tcBorders>
              <w:top w:val="nil"/>
              <w:left w:val="nil"/>
              <w:bottom w:val="nil"/>
              <w:right w:val="nil"/>
            </w:tcBorders>
          </w:tcPr>
          <w:p w:rsidR="00E22448" w:rsidRDefault="00E22448">
            <w:pPr>
              <w:pStyle w:val="ConsPlusNormal"/>
              <w:jc w:val="both"/>
            </w:pPr>
            <w:r>
              <w:t>3. На местах для захоронений допускается высадка травянистой растительности, цветов и кустарников низкорослых сортов. Высадка иных зеленых насаждений на местах для захоронений, а также вне мест для захоронений не допускается.</w:t>
            </w:r>
          </w:p>
        </w:tc>
        <w:tc>
          <w:tcPr>
            <w:tcW w:w="2778" w:type="dxa"/>
            <w:tcBorders>
              <w:top w:val="nil"/>
              <w:left w:val="nil"/>
              <w:bottom w:val="nil"/>
              <w:right w:val="nil"/>
            </w:tcBorders>
          </w:tcPr>
          <w:p w:rsidR="00E22448" w:rsidRDefault="00E22448">
            <w:pPr>
              <w:pStyle w:val="ConsPlusNormal"/>
              <w:jc w:val="center"/>
            </w:pPr>
            <w:bookmarkStart w:id="14" w:name="P560"/>
            <w:bookmarkEnd w:id="14"/>
            <w:r>
              <w:t>УДОСТОВЕРЕНИЕ О ЗАХОРОНЕНИИ</w:t>
            </w:r>
          </w:p>
          <w:p w:rsidR="00E22448" w:rsidRDefault="00E22448">
            <w:pPr>
              <w:pStyle w:val="ConsPlusNormal"/>
              <w:jc w:val="center"/>
            </w:pPr>
            <w:r>
              <w:t>N __________</w:t>
            </w:r>
          </w:p>
        </w:tc>
      </w:tr>
      <w:tr w:rsidR="00E22448">
        <w:tc>
          <w:tcPr>
            <w:tcW w:w="6293" w:type="dxa"/>
            <w:tcBorders>
              <w:top w:val="nil"/>
              <w:left w:val="nil"/>
              <w:bottom w:val="nil"/>
              <w:right w:val="nil"/>
            </w:tcBorders>
          </w:tcPr>
          <w:p w:rsidR="00E22448" w:rsidRDefault="00E22448">
            <w:pPr>
              <w:pStyle w:val="ConsPlusNormal"/>
              <w:jc w:val="both"/>
            </w:pPr>
            <w:r>
              <w:t>4. Надмогильные сооружения являются собственностью лиц, за счет которых они изготовлены и установлены.</w:t>
            </w:r>
          </w:p>
        </w:tc>
        <w:tc>
          <w:tcPr>
            <w:tcW w:w="2778" w:type="dxa"/>
            <w:tcBorders>
              <w:top w:val="nil"/>
              <w:left w:val="nil"/>
              <w:bottom w:val="nil"/>
              <w:right w:val="nil"/>
            </w:tcBorders>
          </w:tcPr>
          <w:p w:rsidR="00E22448" w:rsidRDefault="00E22448">
            <w:pPr>
              <w:pStyle w:val="ConsPlusNormal"/>
            </w:pPr>
          </w:p>
        </w:tc>
      </w:tr>
      <w:tr w:rsidR="00E22448">
        <w:tc>
          <w:tcPr>
            <w:tcW w:w="6293" w:type="dxa"/>
            <w:tcBorders>
              <w:top w:val="nil"/>
              <w:left w:val="nil"/>
              <w:bottom w:val="nil"/>
              <w:right w:val="nil"/>
            </w:tcBorders>
          </w:tcPr>
          <w:p w:rsidR="00E22448" w:rsidRDefault="00E22448">
            <w:pPr>
              <w:pStyle w:val="ConsPlusNormal"/>
              <w:jc w:val="both"/>
            </w:pPr>
            <w:r>
              <w:t>5. Муниципальное учреждение ответственность за сохранность установленных надмогильных сооружений не несет.</w:t>
            </w:r>
          </w:p>
        </w:tc>
        <w:tc>
          <w:tcPr>
            <w:tcW w:w="2778" w:type="dxa"/>
            <w:tcBorders>
              <w:top w:val="nil"/>
              <w:left w:val="nil"/>
              <w:bottom w:val="nil"/>
              <w:right w:val="nil"/>
            </w:tcBorders>
          </w:tcPr>
          <w:p w:rsidR="00E22448" w:rsidRDefault="00E22448">
            <w:pPr>
              <w:pStyle w:val="ConsPlusNormal"/>
            </w:pPr>
          </w:p>
        </w:tc>
      </w:tr>
      <w:tr w:rsidR="00E22448">
        <w:tc>
          <w:tcPr>
            <w:tcW w:w="6293" w:type="dxa"/>
            <w:tcBorders>
              <w:top w:val="nil"/>
              <w:left w:val="nil"/>
              <w:bottom w:val="nil"/>
              <w:right w:val="nil"/>
            </w:tcBorders>
          </w:tcPr>
          <w:p w:rsidR="00E22448" w:rsidRDefault="00E22448">
            <w:pPr>
              <w:pStyle w:val="ConsPlusNormal"/>
              <w:jc w:val="both"/>
            </w:pPr>
            <w:r>
              <w:t>6. На участках кладбищ, где ранее производилось безоградное захоронение, и на открываемых муниципальных кладбищах установка оград запрещена.</w:t>
            </w:r>
          </w:p>
        </w:tc>
        <w:tc>
          <w:tcPr>
            <w:tcW w:w="2778" w:type="dxa"/>
            <w:tcBorders>
              <w:top w:val="nil"/>
              <w:left w:val="nil"/>
              <w:bottom w:val="nil"/>
              <w:right w:val="nil"/>
            </w:tcBorders>
          </w:tcPr>
          <w:p w:rsidR="00E22448" w:rsidRDefault="00E22448">
            <w:pPr>
              <w:pStyle w:val="ConsPlusNormal"/>
            </w:pPr>
          </w:p>
        </w:tc>
      </w:tr>
      <w:tr w:rsidR="00E22448">
        <w:tc>
          <w:tcPr>
            <w:tcW w:w="6293" w:type="dxa"/>
            <w:tcBorders>
              <w:top w:val="nil"/>
              <w:left w:val="nil"/>
              <w:bottom w:val="nil"/>
              <w:right w:val="nil"/>
            </w:tcBorders>
          </w:tcPr>
          <w:p w:rsidR="00E22448" w:rsidRDefault="00E22448">
            <w:pPr>
              <w:pStyle w:val="ConsPlusNormal"/>
              <w:jc w:val="both"/>
            </w:pPr>
            <w:r>
              <w:t>7. Надмогильные сооружения на участках кладбищ, где их наличие действующим законодательством не запрещено, устанавливаются после захоронения в пределах места для захоронения.</w:t>
            </w:r>
          </w:p>
        </w:tc>
        <w:tc>
          <w:tcPr>
            <w:tcW w:w="2778" w:type="dxa"/>
            <w:tcBorders>
              <w:top w:val="nil"/>
              <w:left w:val="nil"/>
              <w:bottom w:val="nil"/>
              <w:right w:val="nil"/>
            </w:tcBorders>
          </w:tcPr>
          <w:p w:rsidR="00E22448" w:rsidRDefault="00E22448">
            <w:pPr>
              <w:pStyle w:val="ConsPlusNormal"/>
            </w:pPr>
          </w:p>
        </w:tc>
      </w:tr>
      <w:tr w:rsidR="00E22448">
        <w:tc>
          <w:tcPr>
            <w:tcW w:w="6293" w:type="dxa"/>
            <w:tcBorders>
              <w:top w:val="nil"/>
              <w:left w:val="nil"/>
              <w:bottom w:val="nil"/>
              <w:right w:val="nil"/>
            </w:tcBorders>
          </w:tcPr>
          <w:p w:rsidR="00E22448" w:rsidRDefault="00E22448">
            <w:pPr>
              <w:pStyle w:val="ConsPlusNormal"/>
              <w:jc w:val="both"/>
            </w:pPr>
            <w:r>
              <w:t xml:space="preserve">8. Лица, установившие надмогильные сооружения, размеры которых превышают установленные нормы, несут административную ответственность, установленную </w:t>
            </w:r>
            <w:hyperlink r:id="rId88" w:history="1">
              <w:r>
                <w:rPr>
                  <w:color w:val="0000FF"/>
                </w:rPr>
                <w:t>Кодексом</w:t>
              </w:r>
            </w:hyperlink>
            <w:r>
              <w:t xml:space="preserve"> об административных правонарушениях Нижегородской области.</w:t>
            </w:r>
          </w:p>
        </w:tc>
        <w:tc>
          <w:tcPr>
            <w:tcW w:w="2778" w:type="dxa"/>
            <w:tcBorders>
              <w:top w:val="nil"/>
              <w:left w:val="nil"/>
              <w:bottom w:val="nil"/>
              <w:right w:val="nil"/>
            </w:tcBorders>
          </w:tcPr>
          <w:p w:rsidR="00E22448" w:rsidRDefault="00E22448">
            <w:pPr>
              <w:pStyle w:val="ConsPlusNormal"/>
            </w:pPr>
          </w:p>
        </w:tc>
      </w:tr>
      <w:tr w:rsidR="00E22448">
        <w:tc>
          <w:tcPr>
            <w:tcW w:w="6293" w:type="dxa"/>
            <w:tcBorders>
              <w:top w:val="nil"/>
              <w:left w:val="nil"/>
              <w:bottom w:val="nil"/>
              <w:right w:val="nil"/>
            </w:tcBorders>
          </w:tcPr>
          <w:p w:rsidR="00E22448" w:rsidRDefault="00E22448">
            <w:pPr>
              <w:pStyle w:val="ConsPlusNormal"/>
              <w:jc w:val="both"/>
            </w:pPr>
            <w:r>
              <w:t>9. Запрещается складировать мусор в неустановленных местах.</w:t>
            </w:r>
          </w:p>
        </w:tc>
        <w:tc>
          <w:tcPr>
            <w:tcW w:w="2778" w:type="dxa"/>
            <w:tcBorders>
              <w:top w:val="nil"/>
              <w:left w:val="nil"/>
              <w:bottom w:val="nil"/>
              <w:right w:val="nil"/>
            </w:tcBorders>
          </w:tcPr>
          <w:p w:rsidR="00E22448" w:rsidRDefault="00E22448">
            <w:pPr>
              <w:pStyle w:val="ConsPlusNormal"/>
            </w:pPr>
          </w:p>
        </w:tc>
      </w:tr>
    </w:tbl>
    <w:p w:rsidR="00E22448" w:rsidRDefault="00E22448">
      <w:pPr>
        <w:pStyle w:val="ConsPlusNormal"/>
        <w:ind w:firstLine="540"/>
        <w:jc w:val="both"/>
      </w:pPr>
    </w:p>
    <w:p w:rsidR="00E22448" w:rsidRDefault="00E22448">
      <w:pPr>
        <w:pStyle w:val="ConsPlusNormal"/>
        <w:outlineLvl w:val="2"/>
      </w:pPr>
      <w:r>
        <w:lastRenderedPageBreak/>
        <w:t>Сторона Б</w:t>
      </w:r>
    </w:p>
    <w:p w:rsidR="00E22448" w:rsidRDefault="00E22448">
      <w:pPr>
        <w:pStyle w:val="ConsPlusNormal"/>
        <w:ind w:firstLine="540"/>
        <w:jc w:val="both"/>
      </w:pPr>
    </w:p>
    <w:p w:rsidR="00E22448" w:rsidRDefault="00E22448">
      <w:pPr>
        <w:pStyle w:val="ConsPlusNonformat"/>
        <w:jc w:val="both"/>
      </w:pPr>
      <w:r>
        <w:t>Выдано ______________________________     Произведено повторное захоронение</w:t>
      </w:r>
    </w:p>
    <w:p w:rsidR="00E22448" w:rsidRDefault="00E22448">
      <w:pPr>
        <w:pStyle w:val="ConsPlusNonformat"/>
        <w:jc w:val="both"/>
      </w:pPr>
      <w:r>
        <w:t xml:space="preserve">                 Фамилия                  в могилу</w:t>
      </w:r>
    </w:p>
    <w:p w:rsidR="00E22448" w:rsidRDefault="00E22448">
      <w:pPr>
        <w:pStyle w:val="ConsPlusNonformat"/>
        <w:jc w:val="both"/>
      </w:pPr>
      <w:r>
        <w:t>_____________________________________     Умершего(-ей) "__" ______ ____ г.</w:t>
      </w:r>
    </w:p>
    <w:p w:rsidR="00E22448" w:rsidRDefault="00E22448">
      <w:pPr>
        <w:pStyle w:val="ConsPlusNonformat"/>
        <w:jc w:val="both"/>
      </w:pPr>
      <w:r>
        <w:t xml:space="preserve">           имя, отчество                  _________________________________</w:t>
      </w:r>
    </w:p>
    <w:p w:rsidR="00E22448" w:rsidRDefault="00E22448">
      <w:pPr>
        <w:pStyle w:val="ConsPlusNonformat"/>
        <w:jc w:val="both"/>
      </w:pPr>
      <w:r>
        <w:t>о регистрации захоронения ___________                  Фамилия</w:t>
      </w:r>
    </w:p>
    <w:p w:rsidR="00E22448" w:rsidRDefault="00E22448">
      <w:pPr>
        <w:pStyle w:val="ConsPlusNonformat"/>
        <w:jc w:val="both"/>
      </w:pPr>
      <w:r>
        <w:t xml:space="preserve">                            Фамилия       _________________________________</w:t>
      </w:r>
    </w:p>
    <w:p w:rsidR="00E22448" w:rsidRDefault="00E22448">
      <w:pPr>
        <w:pStyle w:val="ConsPlusNonformat"/>
        <w:jc w:val="both"/>
      </w:pPr>
      <w:r>
        <w:t>_____________________________________               имя, отчество</w:t>
      </w:r>
    </w:p>
    <w:p w:rsidR="00E22448" w:rsidRDefault="00E22448">
      <w:pPr>
        <w:pStyle w:val="ConsPlusNonformat"/>
        <w:jc w:val="both"/>
      </w:pPr>
      <w:r>
        <w:t xml:space="preserve">           имя, отчество                  Свидетельство о смерти серия ____</w:t>
      </w:r>
    </w:p>
    <w:p w:rsidR="00E22448" w:rsidRDefault="00E22448">
      <w:pPr>
        <w:pStyle w:val="ConsPlusNonformat"/>
        <w:jc w:val="both"/>
      </w:pPr>
      <w:r>
        <w:t>Умершего(-ей) "__" __________ ____ г.     номер ____________</w:t>
      </w:r>
    </w:p>
    <w:p w:rsidR="00E22448" w:rsidRDefault="00E22448">
      <w:pPr>
        <w:pStyle w:val="ConsPlusNonformat"/>
        <w:jc w:val="both"/>
      </w:pPr>
      <w:r>
        <w:t>и захороненного(-ой) "__" _____ __ г.     Выдано ЗАГСом ____________ района</w:t>
      </w:r>
    </w:p>
    <w:p w:rsidR="00E22448" w:rsidRDefault="00E22448">
      <w:pPr>
        <w:pStyle w:val="ConsPlusNonformat"/>
        <w:jc w:val="both"/>
      </w:pPr>
      <w:r>
        <w:t>на территории квартала N ____________     города __________________________</w:t>
      </w:r>
    </w:p>
    <w:p w:rsidR="00E22448" w:rsidRDefault="00E22448">
      <w:pPr>
        <w:pStyle w:val="ConsPlusNonformat"/>
        <w:jc w:val="both"/>
      </w:pPr>
      <w:r>
        <w:t>муниципального кладбища _____________     Смотритель кладбища</w:t>
      </w:r>
    </w:p>
    <w:p w:rsidR="00E22448" w:rsidRDefault="00E22448">
      <w:pPr>
        <w:pStyle w:val="ConsPlusNonformat"/>
        <w:jc w:val="both"/>
      </w:pPr>
      <w:r>
        <w:t>Размер места для захоронения ________     М.П.</w:t>
      </w:r>
    </w:p>
    <w:p w:rsidR="00E22448" w:rsidRDefault="00E22448">
      <w:pPr>
        <w:pStyle w:val="ConsPlusNonformat"/>
        <w:jc w:val="both"/>
      </w:pPr>
      <w:r>
        <w:t>Свидетельство о смерти серия ________     "___" ______________ _________ г.</w:t>
      </w:r>
    </w:p>
    <w:p w:rsidR="00E22448" w:rsidRDefault="00E22448">
      <w:pPr>
        <w:pStyle w:val="ConsPlusNonformat"/>
        <w:jc w:val="both"/>
      </w:pPr>
      <w:r>
        <w:t>номер _________</w:t>
      </w:r>
    </w:p>
    <w:p w:rsidR="00E22448" w:rsidRDefault="00E22448">
      <w:pPr>
        <w:pStyle w:val="ConsPlusNonformat"/>
        <w:jc w:val="both"/>
      </w:pPr>
      <w:r>
        <w:t>Выдано ЗАГСом ________________ района</w:t>
      </w:r>
    </w:p>
    <w:p w:rsidR="00E22448" w:rsidRDefault="00E22448">
      <w:pPr>
        <w:pStyle w:val="ConsPlusNonformat"/>
        <w:jc w:val="both"/>
      </w:pPr>
      <w:r>
        <w:t>города ______________________________</w:t>
      </w:r>
    </w:p>
    <w:p w:rsidR="00E22448" w:rsidRDefault="00E22448">
      <w:pPr>
        <w:pStyle w:val="ConsPlusNonformat"/>
        <w:jc w:val="both"/>
      </w:pPr>
      <w:r>
        <w:t>Смотритель кладбища _________________</w:t>
      </w:r>
    </w:p>
    <w:p w:rsidR="00E22448" w:rsidRDefault="00E22448">
      <w:pPr>
        <w:pStyle w:val="ConsPlusNonformat"/>
        <w:jc w:val="both"/>
      </w:pPr>
      <w:r>
        <w:t xml:space="preserve">                        подпись</w:t>
      </w:r>
    </w:p>
    <w:p w:rsidR="00E22448" w:rsidRDefault="00E22448">
      <w:pPr>
        <w:pStyle w:val="ConsPlusNonformat"/>
        <w:jc w:val="both"/>
      </w:pPr>
      <w:r>
        <w:t>М.П.</w:t>
      </w:r>
    </w:p>
    <w:p w:rsidR="00E22448" w:rsidRDefault="00E22448">
      <w:pPr>
        <w:pStyle w:val="ConsPlusNonformat"/>
        <w:jc w:val="both"/>
      </w:pPr>
      <w:r>
        <w:t>"__" _____________________ _______ г.</w:t>
      </w: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jc w:val="right"/>
        <w:outlineLvl w:val="1"/>
      </w:pPr>
      <w:r>
        <w:t>Приложение N 4</w:t>
      </w:r>
    </w:p>
    <w:p w:rsidR="00E22448" w:rsidRDefault="00E22448">
      <w:pPr>
        <w:pStyle w:val="ConsPlusNormal"/>
        <w:jc w:val="right"/>
      </w:pPr>
      <w:r>
        <w:t>к Положению</w:t>
      </w:r>
    </w:p>
    <w:p w:rsidR="00E22448" w:rsidRDefault="00E22448">
      <w:pPr>
        <w:pStyle w:val="ConsPlusNormal"/>
        <w:ind w:firstLine="540"/>
        <w:jc w:val="both"/>
      </w:pPr>
    </w:p>
    <w:p w:rsidR="00E22448" w:rsidRDefault="00E22448">
      <w:pPr>
        <w:pStyle w:val="ConsPlusNonformat"/>
        <w:jc w:val="both"/>
      </w:pPr>
      <w:r>
        <w:t xml:space="preserve">                              В   МКУ   "Управление  муниципальных  кладбищ</w:t>
      </w:r>
    </w:p>
    <w:p w:rsidR="00E22448" w:rsidRDefault="00E22448">
      <w:pPr>
        <w:pStyle w:val="ConsPlusNonformat"/>
        <w:jc w:val="both"/>
      </w:pPr>
      <w:r>
        <w:t xml:space="preserve">                              города Нижнего Новгорода"</w:t>
      </w:r>
    </w:p>
    <w:p w:rsidR="00E22448" w:rsidRDefault="00E22448">
      <w:pPr>
        <w:pStyle w:val="ConsPlusNonformat"/>
        <w:jc w:val="both"/>
      </w:pPr>
      <w:r>
        <w:t xml:space="preserve">                              От __________________________________________</w:t>
      </w:r>
    </w:p>
    <w:p w:rsidR="00E22448" w:rsidRDefault="00E22448">
      <w:pPr>
        <w:pStyle w:val="ConsPlusNonformat"/>
        <w:jc w:val="both"/>
      </w:pPr>
      <w:r>
        <w:t xml:space="preserve">                                      Фамилия, имя, отчество полностью</w:t>
      </w:r>
    </w:p>
    <w:p w:rsidR="00E22448" w:rsidRDefault="00E22448">
      <w:pPr>
        <w:pStyle w:val="ConsPlusNonformat"/>
        <w:jc w:val="both"/>
      </w:pPr>
    </w:p>
    <w:p w:rsidR="00E22448" w:rsidRDefault="00E22448">
      <w:pPr>
        <w:pStyle w:val="ConsPlusNonformat"/>
        <w:jc w:val="both"/>
      </w:pPr>
      <w:r>
        <w:t xml:space="preserve">                              Зарегистрированного(ой) по месту жительства:</w:t>
      </w:r>
    </w:p>
    <w:p w:rsidR="00E22448" w:rsidRDefault="00E22448">
      <w:pPr>
        <w:pStyle w:val="ConsPlusNonformat"/>
        <w:jc w:val="both"/>
      </w:pPr>
      <w:r>
        <w:t xml:space="preserve">                              _____________________________________________</w:t>
      </w:r>
    </w:p>
    <w:p w:rsidR="00E22448" w:rsidRDefault="00E22448">
      <w:pPr>
        <w:pStyle w:val="ConsPlusNonformat"/>
        <w:jc w:val="both"/>
      </w:pPr>
      <w:r>
        <w:t xml:space="preserve">                              _____________________________________________</w:t>
      </w:r>
    </w:p>
    <w:p w:rsidR="00E22448" w:rsidRDefault="00E22448">
      <w:pPr>
        <w:pStyle w:val="ConsPlusNonformat"/>
        <w:jc w:val="both"/>
      </w:pPr>
      <w:r>
        <w:t xml:space="preserve">                              Паспортные данные: серия ____ номер _________</w:t>
      </w:r>
    </w:p>
    <w:p w:rsidR="00E22448" w:rsidRDefault="00E22448">
      <w:pPr>
        <w:pStyle w:val="ConsPlusNonformat"/>
        <w:jc w:val="both"/>
      </w:pPr>
      <w:r>
        <w:t xml:space="preserve">                              Выдан _______________________________________</w:t>
      </w:r>
    </w:p>
    <w:p w:rsidR="00E22448" w:rsidRDefault="00E22448">
      <w:pPr>
        <w:pStyle w:val="ConsPlusNonformat"/>
        <w:jc w:val="both"/>
      </w:pPr>
      <w:r>
        <w:t xml:space="preserve">                                            кем выдан, дата выдачи</w:t>
      </w:r>
    </w:p>
    <w:p w:rsidR="00E22448" w:rsidRDefault="00E22448">
      <w:pPr>
        <w:pStyle w:val="ConsPlusNonformat"/>
        <w:jc w:val="both"/>
      </w:pPr>
    </w:p>
    <w:p w:rsidR="00E22448" w:rsidRDefault="00E22448">
      <w:pPr>
        <w:pStyle w:val="ConsPlusNonformat"/>
        <w:jc w:val="both"/>
      </w:pPr>
      <w:r>
        <w:t xml:space="preserve">                              _____________________________________________</w:t>
      </w:r>
    </w:p>
    <w:p w:rsidR="00E22448" w:rsidRDefault="00E22448">
      <w:pPr>
        <w:pStyle w:val="ConsPlusNonformat"/>
        <w:jc w:val="both"/>
      </w:pPr>
    </w:p>
    <w:p w:rsidR="00E22448" w:rsidRDefault="00E22448">
      <w:pPr>
        <w:pStyle w:val="ConsPlusNonformat"/>
        <w:jc w:val="both"/>
      </w:pPr>
      <w:bookmarkStart w:id="15" w:name="P620"/>
      <w:bookmarkEnd w:id="15"/>
      <w:r>
        <w:t xml:space="preserve">                                 Заявление</w:t>
      </w:r>
    </w:p>
    <w:p w:rsidR="00E22448" w:rsidRDefault="00E22448">
      <w:pPr>
        <w:pStyle w:val="ConsPlusNonformat"/>
        <w:jc w:val="both"/>
      </w:pPr>
      <w:r>
        <w:t xml:space="preserve">                      о разрешении на перезахоронение</w:t>
      </w:r>
    </w:p>
    <w:p w:rsidR="00E22448" w:rsidRDefault="00E22448">
      <w:pPr>
        <w:pStyle w:val="ConsPlusNonformat"/>
        <w:jc w:val="both"/>
      </w:pPr>
    </w:p>
    <w:p w:rsidR="00E22448" w:rsidRDefault="00E22448">
      <w:pPr>
        <w:pStyle w:val="ConsPlusNonformat"/>
        <w:jc w:val="both"/>
      </w:pPr>
      <w:r>
        <w:t>Прошу Вас разрешить перезахоронение _______________________________________</w:t>
      </w:r>
    </w:p>
    <w:p w:rsidR="00E22448" w:rsidRDefault="00E22448">
      <w:pPr>
        <w:pStyle w:val="ConsPlusNonformat"/>
        <w:jc w:val="both"/>
      </w:pPr>
      <w:r>
        <w:t xml:space="preserve">                                  Фамилия, имя, отчество умершего полностью</w:t>
      </w:r>
    </w:p>
    <w:p w:rsidR="00E22448" w:rsidRDefault="00E22448">
      <w:pPr>
        <w:pStyle w:val="ConsPlusNonformat"/>
        <w:jc w:val="both"/>
      </w:pPr>
    </w:p>
    <w:p w:rsidR="00E22448" w:rsidRDefault="00E22448">
      <w:pPr>
        <w:pStyle w:val="ConsPlusNonformat"/>
        <w:jc w:val="both"/>
      </w:pPr>
      <w:r>
        <w:t>_________________________________________, умершего "__" __________ ____ г.</w:t>
      </w:r>
    </w:p>
    <w:p w:rsidR="00E22448" w:rsidRDefault="00E22448">
      <w:pPr>
        <w:pStyle w:val="ConsPlusNonformat"/>
        <w:jc w:val="both"/>
      </w:pPr>
    </w:p>
    <w:p w:rsidR="00E22448" w:rsidRDefault="00E22448">
      <w:pPr>
        <w:pStyle w:val="ConsPlusNonformat"/>
        <w:jc w:val="both"/>
      </w:pPr>
      <w:r>
        <w:t>и захороненного на муниципальном кладбище "______________________________",</w:t>
      </w:r>
    </w:p>
    <w:p w:rsidR="00E22448" w:rsidRDefault="00E22448">
      <w:pPr>
        <w:pStyle w:val="ConsPlusNonformat"/>
        <w:jc w:val="both"/>
      </w:pPr>
    </w:p>
    <w:p w:rsidR="00E22448" w:rsidRDefault="00E22448">
      <w:pPr>
        <w:pStyle w:val="ConsPlusNonformat"/>
        <w:jc w:val="both"/>
      </w:pPr>
      <w:r>
        <w:t>на территорию муниципального кладбища "__________________________________".</w:t>
      </w:r>
    </w:p>
    <w:p w:rsidR="00E22448" w:rsidRDefault="00E22448">
      <w:pPr>
        <w:pStyle w:val="ConsPlusNonformat"/>
        <w:jc w:val="both"/>
      </w:pPr>
    </w:p>
    <w:p w:rsidR="00E22448" w:rsidRDefault="00E22448">
      <w:pPr>
        <w:pStyle w:val="ConsPlusNonformat"/>
        <w:jc w:val="both"/>
      </w:pPr>
      <w:r>
        <w:t>Приложение: _______________________________________________________________</w:t>
      </w:r>
    </w:p>
    <w:p w:rsidR="00E22448" w:rsidRDefault="00E22448">
      <w:pPr>
        <w:pStyle w:val="ConsPlusNonformat"/>
        <w:jc w:val="both"/>
      </w:pPr>
      <w:r>
        <w:t xml:space="preserve">                          (название прилагаемых документов)</w:t>
      </w:r>
    </w:p>
    <w:p w:rsidR="00E22448" w:rsidRDefault="00E22448">
      <w:pPr>
        <w:pStyle w:val="ConsPlusNonformat"/>
        <w:jc w:val="both"/>
      </w:pP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r>
        <w:lastRenderedPageBreak/>
        <w:t>___________________________________________________________________________</w:t>
      </w:r>
    </w:p>
    <w:p w:rsidR="00E22448" w:rsidRDefault="00E22448">
      <w:pPr>
        <w:pStyle w:val="ConsPlusNonformat"/>
        <w:jc w:val="both"/>
      </w:pPr>
      <w:r>
        <w:t>"__" _________ 20__ г.      Подпись заявителя _________ /_________________/</w:t>
      </w:r>
    </w:p>
    <w:p w:rsidR="00E22448" w:rsidRDefault="00E22448">
      <w:pPr>
        <w:pStyle w:val="ConsPlusNonformat"/>
        <w:jc w:val="both"/>
      </w:pPr>
    </w:p>
    <w:p w:rsidR="00E22448" w:rsidRDefault="00E22448">
      <w:pPr>
        <w:pStyle w:val="ConsPlusNonformat"/>
        <w:jc w:val="both"/>
      </w:pPr>
      <w:r>
        <w:t xml:space="preserve">                       РАЗРЕШЕНИЕ НА ПЕРЕЗАХОРОНЕНИЕ</w:t>
      </w:r>
    </w:p>
    <w:p w:rsidR="00E22448" w:rsidRDefault="00E22448">
      <w:pPr>
        <w:pStyle w:val="ConsPlusNonformat"/>
        <w:jc w:val="both"/>
      </w:pPr>
    </w:p>
    <w:p w:rsidR="00E22448" w:rsidRDefault="00E22448">
      <w:pPr>
        <w:pStyle w:val="ConsPlusNonformat"/>
        <w:jc w:val="both"/>
      </w:pPr>
      <w:r>
        <w:t>Принято решение: __________________________________________________________</w:t>
      </w:r>
    </w:p>
    <w:p w:rsidR="00E22448" w:rsidRDefault="00E22448">
      <w:pPr>
        <w:pStyle w:val="ConsPlusNonformat"/>
        <w:jc w:val="both"/>
      </w:pPr>
      <w:r>
        <w:t>разрешить перезахоронение/отказать в выдаче разрешения на перезахоронение с</w:t>
      </w:r>
    </w:p>
    <w:p w:rsidR="00E22448" w:rsidRDefault="00E22448">
      <w:pPr>
        <w:pStyle w:val="ConsPlusNonformat"/>
        <w:jc w:val="both"/>
      </w:pPr>
      <w:r>
        <w:t>обоснованием отказа</w:t>
      </w:r>
    </w:p>
    <w:p w:rsidR="00E22448" w:rsidRDefault="00E22448">
      <w:pPr>
        <w:pStyle w:val="ConsPlusNonformat"/>
        <w:jc w:val="both"/>
      </w:pPr>
      <w:r>
        <w:t>___________________________________________________________________________</w:t>
      </w:r>
    </w:p>
    <w:p w:rsidR="00E22448" w:rsidRDefault="00E22448">
      <w:pPr>
        <w:pStyle w:val="ConsPlusNonformat"/>
        <w:jc w:val="both"/>
      </w:pPr>
      <w:r>
        <w:t>с территории муниципального кладбища "____________________________________"</w:t>
      </w:r>
    </w:p>
    <w:p w:rsidR="00E22448" w:rsidRDefault="00E22448">
      <w:pPr>
        <w:pStyle w:val="ConsPlusNonformat"/>
        <w:jc w:val="both"/>
      </w:pPr>
      <w:r>
        <w:t>на территорию муниципального кладбища "___________________________________"</w:t>
      </w:r>
    </w:p>
    <w:p w:rsidR="00E22448" w:rsidRDefault="00E22448">
      <w:pPr>
        <w:pStyle w:val="ConsPlusNonformat"/>
        <w:jc w:val="both"/>
      </w:pPr>
    </w:p>
    <w:p w:rsidR="00E22448" w:rsidRDefault="00E22448">
      <w:pPr>
        <w:pStyle w:val="ConsPlusNonformat"/>
        <w:jc w:val="both"/>
      </w:pPr>
      <w:r>
        <w:t>Директор МКУ "УМК НН" _________________ /_________________________________/</w:t>
      </w:r>
    </w:p>
    <w:p w:rsidR="00E22448" w:rsidRDefault="00E22448">
      <w:pPr>
        <w:pStyle w:val="ConsPlusNonformat"/>
        <w:jc w:val="both"/>
      </w:pPr>
      <w:r>
        <w:t xml:space="preserve">                           подпись                     Ф.И.О.</w:t>
      </w:r>
    </w:p>
    <w:p w:rsidR="00E22448" w:rsidRDefault="00E22448">
      <w:pPr>
        <w:pStyle w:val="ConsPlusNonformat"/>
        <w:jc w:val="both"/>
      </w:pPr>
    </w:p>
    <w:p w:rsidR="00E22448" w:rsidRDefault="00E22448">
      <w:pPr>
        <w:pStyle w:val="ConsPlusNonformat"/>
        <w:jc w:val="both"/>
      </w:pPr>
      <w:r>
        <w:t>С принятым решением ознакомлен: _______________________ /подпись заявителя/</w:t>
      </w:r>
    </w:p>
    <w:p w:rsidR="00E22448" w:rsidRDefault="00E22448">
      <w:pPr>
        <w:pStyle w:val="ConsPlusNonformat"/>
        <w:jc w:val="both"/>
      </w:pPr>
      <w:r>
        <w:t>"__" _________ 20__ г.</w:t>
      </w:r>
    </w:p>
    <w:p w:rsidR="00E22448" w:rsidRDefault="00E22448">
      <w:pPr>
        <w:pStyle w:val="ConsPlusNormal"/>
        <w:ind w:firstLine="540"/>
        <w:jc w:val="both"/>
      </w:pPr>
    </w:p>
    <w:p w:rsidR="00E22448" w:rsidRDefault="00E22448">
      <w:pPr>
        <w:pStyle w:val="ConsPlusNormal"/>
        <w:ind w:firstLine="540"/>
        <w:jc w:val="both"/>
      </w:pPr>
    </w:p>
    <w:p w:rsidR="00E22448" w:rsidRDefault="00E22448">
      <w:pPr>
        <w:pStyle w:val="ConsPlusNormal"/>
        <w:pBdr>
          <w:top w:val="single" w:sz="6" w:space="0" w:color="auto"/>
        </w:pBdr>
        <w:spacing w:before="100" w:after="100"/>
        <w:jc w:val="both"/>
        <w:rPr>
          <w:sz w:val="2"/>
          <w:szCs w:val="2"/>
        </w:rPr>
      </w:pPr>
    </w:p>
    <w:p w:rsidR="00584319" w:rsidRDefault="00584319"/>
    <w:sectPr w:rsidR="00584319" w:rsidSect="006574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48"/>
    <w:rsid w:val="00584319"/>
    <w:rsid w:val="00E22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34F63-4E39-4F3A-AAE5-BE4F7105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4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24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24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2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24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224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7CCEDFEEEB4334090DE5BDD2DAD38C125F8F9FA68BB38C301C03990DSDXFH" TargetMode="External"/><Relationship Id="rId21" Type="http://schemas.openxmlformats.org/officeDocument/2006/relationships/hyperlink" Target="consultantplus://offline/ref=D57CCEDFEEEB4334090DE5BEC0B68C89175DD394A789BBDA6A4358C45AD6AC3420597A49F2451334159974S9XFH" TargetMode="External"/><Relationship Id="rId42" Type="http://schemas.openxmlformats.org/officeDocument/2006/relationships/hyperlink" Target="consultantplus://offline/ref=D57CCEDFEEEB4334090DE5BEC0B68C89175DD394AF8DB9DA6C4F05CE528FA0362756255EF50C1F351599749BSAXBH" TargetMode="External"/><Relationship Id="rId47" Type="http://schemas.openxmlformats.org/officeDocument/2006/relationships/hyperlink" Target="consultantplus://offline/ref=D57CCEDFEEEB4334090DE5BEC0B68C89175DD394AF8DB9DA6C4F05CE528FA0362756255EF50C1F3515997498SAXFH" TargetMode="External"/><Relationship Id="rId63" Type="http://schemas.openxmlformats.org/officeDocument/2006/relationships/hyperlink" Target="consultantplus://offline/ref=636114B0E378F17F02338F70AC0DC7EC2B4592817215CBFBB48FA3286081B60128C72F83D71E730D5565B395TBX8H" TargetMode="External"/><Relationship Id="rId68" Type="http://schemas.openxmlformats.org/officeDocument/2006/relationships/hyperlink" Target="consultantplus://offline/ref=636114B0E378F17F02338F70AC0DC7EC2B4592817215CBFBB48FA3286081B60128C72F83D71E730D5565B392TBX0H" TargetMode="External"/><Relationship Id="rId84" Type="http://schemas.openxmlformats.org/officeDocument/2006/relationships/hyperlink" Target="consultantplus://offline/ref=636114B0E378F17F02338F73BE6198E92E47CE8A7B13C1ADE8DCA57F3FTDX1H" TargetMode="External"/><Relationship Id="rId89" Type="http://schemas.openxmlformats.org/officeDocument/2006/relationships/fontTable" Target="fontTable.xml"/><Relationship Id="rId16" Type="http://schemas.openxmlformats.org/officeDocument/2006/relationships/hyperlink" Target="consultantplus://offline/ref=D57CCEDFEEEB4334090DE5BEC0B68C89175DD394AF8AB0DA684358C45AD6AC34S2X0H" TargetMode="External"/><Relationship Id="rId11" Type="http://schemas.openxmlformats.org/officeDocument/2006/relationships/hyperlink" Target="consultantplus://offline/ref=D57CCEDFEEEB4334090DE5BDD2DAD38C125F8F9FA68BB38C301C03990DSDXFH" TargetMode="External"/><Relationship Id="rId32" Type="http://schemas.openxmlformats.org/officeDocument/2006/relationships/hyperlink" Target="consultantplus://offline/ref=D57CCEDFEEEB4334090DE5BEC0B68C89175DD394AF8DB9DA6C4F05CE528FA0362756255EF50C1F351599749ASAXAH" TargetMode="External"/><Relationship Id="rId37" Type="http://schemas.openxmlformats.org/officeDocument/2006/relationships/hyperlink" Target="consultantplus://offline/ref=D57CCEDFEEEB4334090DE5BEC0B68C89175DD394AF8DB9DA6C4F05CE528FA0362756255EF50C1F351599749BSAXDH" TargetMode="External"/><Relationship Id="rId53" Type="http://schemas.openxmlformats.org/officeDocument/2006/relationships/hyperlink" Target="consultantplus://offline/ref=D57CCEDFEEEB4334090DE5BEC0B68C89175DD394AF8DB9DA6C4F05CE528FA0362756255EF50C1F3515997499SAXDH" TargetMode="External"/><Relationship Id="rId58" Type="http://schemas.openxmlformats.org/officeDocument/2006/relationships/hyperlink" Target="consultantplus://offline/ref=D57CCEDFEEEB4334090DE5BEC0B68C89175DD394AF8DB9DA6C4F05CE528FA0362756255EF50C1F3515997499SAXBH" TargetMode="External"/><Relationship Id="rId74" Type="http://schemas.openxmlformats.org/officeDocument/2006/relationships/hyperlink" Target="consultantplus://offline/ref=636114B0E378F17F02338F70AC0DC7EC2B4592817215CBFBB48FA3286081B60128C72F83D71E730D5565B392TBX9H" TargetMode="External"/><Relationship Id="rId79" Type="http://schemas.openxmlformats.org/officeDocument/2006/relationships/hyperlink" Target="consultantplus://offline/ref=636114B0E378F17F02338F70AC0DC7EC2B4592817215CBFBB48FA3286081B60128C72F83D71E730D5565B393TBX3H" TargetMode="External"/><Relationship Id="rId5" Type="http://schemas.openxmlformats.org/officeDocument/2006/relationships/hyperlink" Target="consultantplus://offline/ref=D57CCEDFEEEB4334090DE5BEC0B68C89175DD394A68EBEDC694358C45AD6AC3420597A49F2451334159974S9XFH" TargetMode="External"/><Relationship Id="rId90" Type="http://schemas.openxmlformats.org/officeDocument/2006/relationships/theme" Target="theme/theme1.xml"/><Relationship Id="rId14" Type="http://schemas.openxmlformats.org/officeDocument/2006/relationships/hyperlink" Target="consultantplus://offline/ref=D57CCEDFEEEB4334090DE5BEC0B68C89175DD394AF8BBDDB694C05CE528FA0362756255EF50C1F3511S9XBH" TargetMode="External"/><Relationship Id="rId22" Type="http://schemas.openxmlformats.org/officeDocument/2006/relationships/hyperlink" Target="consultantplus://offline/ref=D57CCEDFEEEB4334090DE5BEC0B68C89175DD394AF8DB9DA6C4F05CE528FA0362756255EF50C1F351599749ASAX8H" TargetMode="External"/><Relationship Id="rId27" Type="http://schemas.openxmlformats.org/officeDocument/2006/relationships/hyperlink" Target="consultantplus://offline/ref=D57CCEDFEEEB4334090DE5BEC0B68C89175DD394AF8ABCD96C4805CE528FA0362756255EF50C1F3515997498SAX8H" TargetMode="External"/><Relationship Id="rId30" Type="http://schemas.openxmlformats.org/officeDocument/2006/relationships/hyperlink" Target="consultantplus://offline/ref=D57CCEDFEEEB4334090DE5BEC0B68C89175DD394AF8DB8D36E4E05CE528FA0362756255EF50C1F351599749BSAXCH" TargetMode="External"/><Relationship Id="rId35" Type="http://schemas.openxmlformats.org/officeDocument/2006/relationships/hyperlink" Target="consultantplus://offline/ref=D57CCEDFEEEB4334090DE5BDD2DAD38C125F8B98A885B38C301C03990DSDXFH" TargetMode="External"/><Relationship Id="rId43" Type="http://schemas.openxmlformats.org/officeDocument/2006/relationships/hyperlink" Target="consultantplus://offline/ref=D57CCEDFEEEB4334090DE5BEC0B68C89175DD394AF8DB9DA6C4F05CE528FA0362756255EF50C1F351599749BSAXAH" TargetMode="External"/><Relationship Id="rId48" Type="http://schemas.openxmlformats.org/officeDocument/2006/relationships/hyperlink" Target="consultantplus://offline/ref=D57CCEDFEEEB4334090DE5BEC0B68C89175DD394A789BBDA6A4358C45AD6AC3420597A49F2451334159974S9XCH" TargetMode="External"/><Relationship Id="rId56" Type="http://schemas.openxmlformats.org/officeDocument/2006/relationships/hyperlink" Target="consultantplus://offline/ref=D57CCEDFEEEB4334090DE5BEC0B68C89175DD394AF8DB9DA6C4F05CE528FA0362756255EF50C1F3515997499SAXEH" TargetMode="External"/><Relationship Id="rId64" Type="http://schemas.openxmlformats.org/officeDocument/2006/relationships/hyperlink" Target="consultantplus://offline/ref=636114B0E378F17F02338F70AC0DC7EC2B4592817210C8FDB28AA3286081B60128C72F83D71E730D5565B396TBX9H" TargetMode="External"/><Relationship Id="rId69" Type="http://schemas.openxmlformats.org/officeDocument/2006/relationships/hyperlink" Target="consultantplus://offline/ref=636114B0E378F17F02338F70AC0DC7EC2B4592817215CBFBB48FA3286081B60128C72F83D71E730D5565B392TBX3H" TargetMode="External"/><Relationship Id="rId77" Type="http://schemas.openxmlformats.org/officeDocument/2006/relationships/hyperlink" Target="consultantplus://offline/ref=636114B0E378F17F02338F70AC0DC7EC2B4592817215CBFEB188A3286081B60128C72F83D71E730D5565B396TBX6H" TargetMode="External"/><Relationship Id="rId8" Type="http://schemas.openxmlformats.org/officeDocument/2006/relationships/hyperlink" Target="consultantplus://offline/ref=D57CCEDFEEEB4334090DE5BEC0B68C89175DD394AF8DB9DF694805CE528FA0362756255EF50C1F351599749ASAX8H" TargetMode="External"/><Relationship Id="rId51" Type="http://schemas.openxmlformats.org/officeDocument/2006/relationships/hyperlink" Target="consultantplus://offline/ref=D57CCEDFEEEB4334090DE5BEC0B68C89175DD394AF8DB9DA6C4F05CE528FA0362756255EF50C1F3515997498SAX9H" TargetMode="External"/><Relationship Id="rId72" Type="http://schemas.openxmlformats.org/officeDocument/2006/relationships/hyperlink" Target="consultantplus://offline/ref=636114B0E378F17F02338F70AC0DC7EC2B4592817215CBFBB48FA3286081B60128C72F83D71E730D5565B392TBX2H" TargetMode="External"/><Relationship Id="rId80" Type="http://schemas.openxmlformats.org/officeDocument/2006/relationships/hyperlink" Target="consultantplus://offline/ref=636114B0E378F17F02338F70AC0DC7EC2B4592817212CEF8B488A3286081B60128C72F83D71E730D5565B391TBX4H" TargetMode="External"/><Relationship Id="rId85" Type="http://schemas.openxmlformats.org/officeDocument/2006/relationships/hyperlink" Target="consultantplus://offline/ref=636114B0E378F17F02338F70AC0DC7EC2B4592817215CBFBB48FA3286081B60128C72F83D71E730D5565B393TBX2H" TargetMode="External"/><Relationship Id="rId3" Type="http://schemas.openxmlformats.org/officeDocument/2006/relationships/webSettings" Target="webSettings.xml"/><Relationship Id="rId12" Type="http://schemas.openxmlformats.org/officeDocument/2006/relationships/hyperlink" Target="consultantplus://offline/ref=D57CCEDFEEEB4334090DE5BEC0B68C89175DD394AF8ABCD96C4805CE528FA0362756255EF50C1F3515997498SAX8H" TargetMode="External"/><Relationship Id="rId17" Type="http://schemas.openxmlformats.org/officeDocument/2006/relationships/hyperlink" Target="consultantplus://offline/ref=D57CCEDFEEEB4334090DE5BEC0B68C89175DD394AB8FBDDD694358C45AD6AC34S2X0H" TargetMode="External"/><Relationship Id="rId25" Type="http://schemas.openxmlformats.org/officeDocument/2006/relationships/hyperlink" Target="consultantplus://offline/ref=D57CCEDFEEEB4334090DE5BDD2DAD38C125E8490AC8DB38C301C03990DDFA6636716230BB648133DS1X5H" TargetMode="External"/><Relationship Id="rId33" Type="http://schemas.openxmlformats.org/officeDocument/2006/relationships/hyperlink" Target="consultantplus://offline/ref=D57CCEDFEEEB4334090DE5BEC0B68C89175DD394AF8DB9DA6C4F05CE528FA0362756255EF50C1F351599749ASAX5H" TargetMode="External"/><Relationship Id="rId38" Type="http://schemas.openxmlformats.org/officeDocument/2006/relationships/hyperlink" Target="consultantplus://offline/ref=D57CCEDFEEEB4334090DE5BEC0B68C89175DD394AF8DB9DA6C4F05CE528FA0362756255EF50C1F351599749BSAXFH" TargetMode="External"/><Relationship Id="rId46" Type="http://schemas.openxmlformats.org/officeDocument/2006/relationships/hyperlink" Target="consultantplus://offline/ref=D57CCEDFEEEB4334090DE5BEC0B68C89175DD394A789BBDA6A4358C45AD6AC3420597A49F2451334159974S9X3H" TargetMode="External"/><Relationship Id="rId59" Type="http://schemas.openxmlformats.org/officeDocument/2006/relationships/hyperlink" Target="consultantplus://offline/ref=D57CCEDFEEEB4334090DE5BEC0B68C89175DD394AF8DB9DA6C4F05CE528FA0362756255EF50C1F3515997499SAXAH" TargetMode="External"/><Relationship Id="rId67" Type="http://schemas.openxmlformats.org/officeDocument/2006/relationships/hyperlink" Target="consultantplus://offline/ref=636114B0E378F17F02338F73BE6198E92E47CE847410C1ADE8DCA57F3FD1B054688729D6945A7E0FT5X1H" TargetMode="External"/><Relationship Id="rId20" Type="http://schemas.openxmlformats.org/officeDocument/2006/relationships/hyperlink" Target="consultantplus://offline/ref=D57CCEDFEEEB4334090DE5BEC0B68C89175DD394A68EBEDC694358C45AD6AC3420597A49F2451334159974S9XFH" TargetMode="External"/><Relationship Id="rId41" Type="http://schemas.openxmlformats.org/officeDocument/2006/relationships/hyperlink" Target="consultantplus://offline/ref=D57CCEDFEEEB4334090DE5BEC0B68C89175DD394A68EBEDC694358C45AD6AC3420597A49F2451334159974S9XCH" TargetMode="External"/><Relationship Id="rId54" Type="http://schemas.openxmlformats.org/officeDocument/2006/relationships/hyperlink" Target="consultantplus://offline/ref=D57CCEDFEEEB4334090DE5BEC0B68C89175DD394AF8DB9DA6C4F05CE528FA0362756255EF50C1F3515997499SAXCH" TargetMode="External"/><Relationship Id="rId62" Type="http://schemas.openxmlformats.org/officeDocument/2006/relationships/hyperlink" Target="consultantplus://offline/ref=D57CCEDFEEEB4334090DFBB3D6DAD38C11578499AF8AB38C301C03990DDFA6636716230BB6481235S1X6H" TargetMode="External"/><Relationship Id="rId70" Type="http://schemas.openxmlformats.org/officeDocument/2006/relationships/hyperlink" Target="consultantplus://offline/ref=636114B0E378F17F0233917DBA6198E92E4FCB88731DC1ADE8DCA57F3FTDX1H" TargetMode="External"/><Relationship Id="rId75" Type="http://schemas.openxmlformats.org/officeDocument/2006/relationships/hyperlink" Target="consultantplus://offline/ref=636114B0E378F17F02338F70AC0DC7EC2B4592817B16CCFDB183FE2268D8BA032FC87094D0577F0C5565B3T9X1H" TargetMode="External"/><Relationship Id="rId83" Type="http://schemas.openxmlformats.org/officeDocument/2006/relationships/hyperlink" Target="consultantplus://offline/ref=636114B0E378F17F02338F70AC0DC7EC2B4592817215CAF2B68EA3286081B60128C72F83D71E730D5565B397TBX0H" TargetMode="External"/><Relationship Id="rId88" Type="http://schemas.openxmlformats.org/officeDocument/2006/relationships/hyperlink" Target="consultantplus://offline/ref=636114B0E378F17F02338F70AC0DC7EC2B4592817213C2FAB681A3286081B60128TCX7H" TargetMode="External"/><Relationship Id="rId1" Type="http://schemas.openxmlformats.org/officeDocument/2006/relationships/styles" Target="styles.xml"/><Relationship Id="rId6" Type="http://schemas.openxmlformats.org/officeDocument/2006/relationships/hyperlink" Target="consultantplus://offline/ref=D57CCEDFEEEB4334090DE5BEC0B68C89175DD394A789BBDA6A4358C45AD6AC3420597A49F2451334159974S9XFH" TargetMode="External"/><Relationship Id="rId15" Type="http://schemas.openxmlformats.org/officeDocument/2006/relationships/hyperlink" Target="consultantplus://offline/ref=D57CCEDFEEEB4334090DE5BEC0B68C89175DD394A98FBED2654358C45AD6AC34S2X0H" TargetMode="External"/><Relationship Id="rId23" Type="http://schemas.openxmlformats.org/officeDocument/2006/relationships/hyperlink" Target="consultantplus://offline/ref=D57CCEDFEEEB4334090DE5BEC0B68C89175DD394AF8DB9DF694805CE528FA0362756255EF50C1F351599749ASAX8H" TargetMode="External"/><Relationship Id="rId28" Type="http://schemas.openxmlformats.org/officeDocument/2006/relationships/hyperlink" Target="consultantplus://offline/ref=D57CCEDFEEEB4334090DFBB3D6DAD38C11578499AF8AB38C301C03990DDFA6636716230BB6481235S1X6H" TargetMode="External"/><Relationship Id="rId36" Type="http://schemas.openxmlformats.org/officeDocument/2006/relationships/hyperlink" Target="consultantplus://offline/ref=D57CCEDFEEEB4334090DE5BEC0B68C89175DD394AF8DB9DA6C4F05CE528FA0362756255EF50C1F351599749ASAX4H" TargetMode="External"/><Relationship Id="rId49" Type="http://schemas.openxmlformats.org/officeDocument/2006/relationships/hyperlink" Target="consultantplus://offline/ref=D57CCEDFEEEB4334090DE5BEC0B68C89175DD394AF8DB9DA6C4F05CE528FA0362756255EF50C1F3515997498SAXEH" TargetMode="External"/><Relationship Id="rId57" Type="http://schemas.openxmlformats.org/officeDocument/2006/relationships/hyperlink" Target="consultantplus://offline/ref=D57CCEDFEEEB4334090DE5BEC0B68C89175DD394AF8DB9DA6C4F05CE528FA0362756255EF50C1F3515997499SAX8H" TargetMode="External"/><Relationship Id="rId10" Type="http://schemas.openxmlformats.org/officeDocument/2006/relationships/hyperlink" Target="consultantplus://offline/ref=D57CCEDFEEEB4334090DE5BDD2DAD38C125E8490AC8DB38C301C03990DDFA6636716230BB648133DS1X5H" TargetMode="External"/><Relationship Id="rId31" Type="http://schemas.openxmlformats.org/officeDocument/2006/relationships/hyperlink" Target="consultantplus://offline/ref=D57CCEDFEEEB4334090DE5BDD2DAD38C125E8A9CA5DAE48E61490DS9XCH" TargetMode="External"/><Relationship Id="rId44" Type="http://schemas.openxmlformats.org/officeDocument/2006/relationships/hyperlink" Target="consultantplus://offline/ref=D57CCEDFEEEB4334090DE5BEC0B68C89175DD394AF8DB9DA6C4F05CE528FA0362756255EF50C1F351599749BSAX4H" TargetMode="External"/><Relationship Id="rId52" Type="http://schemas.openxmlformats.org/officeDocument/2006/relationships/hyperlink" Target="consultantplus://offline/ref=D57CCEDFEEEB4334090DE5BEC0B68C89175DD394AF8DB9DA6C4F05CE528FA0362756255EF50C1F3515997498SAX4H" TargetMode="External"/><Relationship Id="rId60" Type="http://schemas.openxmlformats.org/officeDocument/2006/relationships/hyperlink" Target="consultantplus://offline/ref=D57CCEDFEEEB4334090DE5BEC0B68C89175DD394AF8BB0DB6E4105CE528FA03627S5X6H" TargetMode="External"/><Relationship Id="rId65" Type="http://schemas.openxmlformats.org/officeDocument/2006/relationships/hyperlink" Target="consultantplus://offline/ref=636114B0E378F17F02338F70AC0DC7EC2B4592817210C8FDB28AA3286081B60128C72F83D71E730D5565B396TBX8H" TargetMode="External"/><Relationship Id="rId73" Type="http://schemas.openxmlformats.org/officeDocument/2006/relationships/hyperlink" Target="consultantplus://offline/ref=636114B0E378F17F02338F70AC0DC7EC2B4592817215CBFBB48FA3286081B60128C72F83D71E730D5565B392TBX6H" TargetMode="External"/><Relationship Id="rId78" Type="http://schemas.openxmlformats.org/officeDocument/2006/relationships/hyperlink" Target="consultantplus://offline/ref=636114B0E378F17F02338F70AC0DC7EC2B4592817215CBFBB48FA3286081B60128C72F83D71E730D5565B393TBX1H" TargetMode="External"/><Relationship Id="rId81" Type="http://schemas.openxmlformats.org/officeDocument/2006/relationships/hyperlink" Target="consultantplus://offline/ref=636114B0E378F17F02338F73BE6198E92E47CE8A7B13C1ADE8DCA57F3FTDX1H" TargetMode="External"/><Relationship Id="rId86" Type="http://schemas.openxmlformats.org/officeDocument/2006/relationships/hyperlink" Target="consultantplus://offline/ref=636114B0E378F17F02338F70AC0DC7EC2B4592817215CBFBB48FA3286081B60128C72F83D71E730D5565B393TBX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7CCEDFEEEB4334090DE5BEC0B68C89175DD394AF88BADC6A4A05CE528FA0362756255EF50C1F351599749ASAX8H" TargetMode="External"/><Relationship Id="rId13" Type="http://schemas.openxmlformats.org/officeDocument/2006/relationships/hyperlink" Target="consultantplus://offline/ref=D57CCEDFEEEB4334090DE5BEC0B68C89175DD394AF8DB8D36E4E05CE528FA0362756255EF50C1F3515997498SAX5H" TargetMode="External"/><Relationship Id="rId18" Type="http://schemas.openxmlformats.org/officeDocument/2006/relationships/hyperlink" Target="consultantplus://offline/ref=D57CCEDFEEEB4334090DE5BEC0B68C89175DD394A98DBCD96D4358C45AD6AC34S2X0H" TargetMode="External"/><Relationship Id="rId39" Type="http://schemas.openxmlformats.org/officeDocument/2006/relationships/hyperlink" Target="consultantplus://offline/ref=D57CCEDFEEEB4334090DE5BEC0B68C89175DD394AF8DB9DA6C4F05CE528FA0362756255EF50C1F351599749BSAXEH" TargetMode="External"/><Relationship Id="rId34" Type="http://schemas.openxmlformats.org/officeDocument/2006/relationships/hyperlink" Target="consultantplus://offline/ref=D57CCEDFEEEB4334090DE5BEC0B68C89175DD394AF88BADC6A4A05CE528FA0362756255EF50C1F351599749ASAXBH" TargetMode="External"/><Relationship Id="rId50" Type="http://schemas.openxmlformats.org/officeDocument/2006/relationships/hyperlink" Target="consultantplus://offline/ref=D57CCEDFEEEB4334090DE5BEC0B68C89175DD394AF8DB9DF694805CE528FA0362756255EF50C1F351599749ASAXBH" TargetMode="External"/><Relationship Id="rId55" Type="http://schemas.openxmlformats.org/officeDocument/2006/relationships/hyperlink" Target="consultantplus://offline/ref=D57CCEDFEEEB4334090DE5BEC0B68C89175DD394AF8DB9DA6C4F05CE528FA0362756255EF50C1F3515997499SAXFH" TargetMode="External"/><Relationship Id="rId76" Type="http://schemas.openxmlformats.org/officeDocument/2006/relationships/hyperlink" Target="consultantplus://offline/ref=636114B0E378F17F02338F70AC0DC7EC2B4592817215CBFBB48FA3286081B60128C72F83D71E730D5565B392TBX8H" TargetMode="External"/><Relationship Id="rId7" Type="http://schemas.openxmlformats.org/officeDocument/2006/relationships/hyperlink" Target="consultantplus://offline/ref=D57CCEDFEEEB4334090DE5BEC0B68C89175DD394AF8DB9DA6C4F05CE528FA0362756255EF50C1F351599749ASAX8H" TargetMode="External"/><Relationship Id="rId71" Type="http://schemas.openxmlformats.org/officeDocument/2006/relationships/hyperlink" Target="consultantplus://offline/ref=636114B0E378F17F02338F73BE6198E92D46CF8E7B16C1ADE8DCA57F3FD1B054688729D6945A7E0DT5X7H" TargetMode="External"/><Relationship Id="rId2" Type="http://schemas.openxmlformats.org/officeDocument/2006/relationships/settings" Target="settings.xml"/><Relationship Id="rId29" Type="http://schemas.openxmlformats.org/officeDocument/2006/relationships/hyperlink" Target="consultantplus://offline/ref=D57CCEDFEEEB4334090DE5BEC0B68C89175DD394AF8BBDDB694C05CE528FA0362756255EF50C1F351599749DSAX4H" TargetMode="External"/><Relationship Id="rId24" Type="http://schemas.openxmlformats.org/officeDocument/2006/relationships/hyperlink" Target="consultantplus://offline/ref=D57CCEDFEEEB4334090DE5BEC0B68C89175DD394AF88BADC6A4A05CE528FA0362756255EF50C1F351599749ASAX8H" TargetMode="External"/><Relationship Id="rId40" Type="http://schemas.openxmlformats.org/officeDocument/2006/relationships/hyperlink" Target="consultantplus://offline/ref=D57CCEDFEEEB4334090DE5BEC0B68C89175DD394AF8DB9DA6C4F05CE528FA0362756255EF50C1F351599749BSAX8H" TargetMode="External"/><Relationship Id="rId45" Type="http://schemas.openxmlformats.org/officeDocument/2006/relationships/hyperlink" Target="consultantplus://offline/ref=D57CCEDFEEEB4334090DE5BEC0B68C89175DD394AF8DB9DA6C4F05CE528FA0362756255EF50C1F3515997498SAXCH" TargetMode="External"/><Relationship Id="rId66" Type="http://schemas.openxmlformats.org/officeDocument/2006/relationships/hyperlink" Target="consultantplus://offline/ref=636114B0E378F17F02338F73BE6198E92E47CE847410C1ADE8DCA57F3FD1B054688729D6945A7D05T5X3H" TargetMode="External"/><Relationship Id="rId87" Type="http://schemas.openxmlformats.org/officeDocument/2006/relationships/hyperlink" Target="consultantplus://offline/ref=636114B0E378F17F02338F70AC0DC7EC2B4592817215CBFBB48FA3286081B60128C72F83D71E730D5565B393TBX4H" TargetMode="External"/><Relationship Id="rId61" Type="http://schemas.openxmlformats.org/officeDocument/2006/relationships/hyperlink" Target="consultantplus://offline/ref=D57CCEDFEEEB4334090DE5BEC0B68C89175DD394AF8DB9DA6C4F05CE528FA0362756255EF50C1F3515997499SAX5H" TargetMode="External"/><Relationship Id="rId82" Type="http://schemas.openxmlformats.org/officeDocument/2006/relationships/hyperlink" Target="consultantplus://offline/ref=636114B0E378F17F02338F70AC0DC7EC2B4592817212CEF8B488A3286081B60128TCX7H" TargetMode="External"/><Relationship Id="rId19" Type="http://schemas.openxmlformats.org/officeDocument/2006/relationships/hyperlink" Target="consultantplus://offline/ref=D57CCEDFEEEB4334090DE5BEC0B68C89175DD394A98FBDDC684358C45AD6AC34S2X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12085</Words>
  <Characters>68891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р</cp:lastModifiedBy>
  <cp:revision>1</cp:revision>
  <dcterms:created xsi:type="dcterms:W3CDTF">2018-07-07T07:23:00Z</dcterms:created>
  <dcterms:modified xsi:type="dcterms:W3CDTF">2018-07-07T07:24:00Z</dcterms:modified>
</cp:coreProperties>
</file>